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B" w:rsidRDefault="001A77FB">
      <w:pPr>
        <w:pStyle w:val="ConsPlusTitlePage"/>
      </w:pPr>
      <w:r>
        <w:t xml:space="preserve">Документ предоставлен </w:t>
      </w:r>
      <w:hyperlink r:id="rId5" w:history="1">
        <w:r>
          <w:rPr>
            <w:color w:val="0000FF"/>
          </w:rPr>
          <w:t>КонсультантПлюс</w:t>
        </w:r>
      </w:hyperlink>
      <w:r>
        <w:br/>
      </w:r>
    </w:p>
    <w:p w:rsidR="001A77FB" w:rsidRDefault="001A77FB">
      <w:pPr>
        <w:pStyle w:val="ConsPlusNormal"/>
        <w:jc w:val="both"/>
        <w:outlineLvl w:val="0"/>
      </w:pPr>
    </w:p>
    <w:p w:rsidR="001A77FB" w:rsidRDefault="001A77FB">
      <w:pPr>
        <w:pStyle w:val="ConsPlusNormal"/>
        <w:jc w:val="both"/>
        <w:outlineLvl w:val="0"/>
      </w:pPr>
      <w:r>
        <w:t>Зарегистрировано в Минюсте России 31 декабря 2014 г. N 35498</w:t>
      </w:r>
    </w:p>
    <w:p w:rsidR="001A77FB" w:rsidRDefault="001A77FB">
      <w:pPr>
        <w:pStyle w:val="ConsPlusNormal"/>
        <w:pBdr>
          <w:top w:val="single" w:sz="6" w:space="0" w:color="auto"/>
        </w:pBdr>
        <w:spacing w:before="100" w:after="100"/>
        <w:jc w:val="both"/>
        <w:rPr>
          <w:sz w:val="2"/>
          <w:szCs w:val="2"/>
        </w:rPr>
      </w:pPr>
    </w:p>
    <w:p w:rsidR="001A77FB" w:rsidRDefault="001A77FB">
      <w:pPr>
        <w:pStyle w:val="ConsPlusNormal"/>
        <w:jc w:val="both"/>
      </w:pPr>
    </w:p>
    <w:p w:rsidR="001A77FB" w:rsidRDefault="001A77FB">
      <w:pPr>
        <w:pStyle w:val="ConsPlusTitle"/>
        <w:jc w:val="center"/>
      </w:pPr>
      <w:r>
        <w:t>МИНИСТЕРСТВО ТРУДА И СОЦИАЛЬНОЙ ЗАЩИТЫ РОССИЙСКОЙ ФЕДЕРАЦИИ</w:t>
      </w:r>
    </w:p>
    <w:p w:rsidR="001A77FB" w:rsidRDefault="001A77FB">
      <w:pPr>
        <w:pStyle w:val="ConsPlusTitle"/>
        <w:jc w:val="center"/>
      </w:pPr>
    </w:p>
    <w:p w:rsidR="001A77FB" w:rsidRDefault="001A77FB">
      <w:pPr>
        <w:pStyle w:val="ConsPlusTitle"/>
        <w:jc w:val="center"/>
      </w:pPr>
      <w:r>
        <w:t>ПРИКАЗ</w:t>
      </w:r>
    </w:p>
    <w:p w:rsidR="001A77FB" w:rsidRDefault="001A77FB">
      <w:pPr>
        <w:pStyle w:val="ConsPlusTitle"/>
        <w:jc w:val="center"/>
      </w:pPr>
      <w:r>
        <w:t>от 17 ноября 2014 г. N 884н</w:t>
      </w:r>
    </w:p>
    <w:p w:rsidR="001A77FB" w:rsidRDefault="001A77FB">
      <w:pPr>
        <w:pStyle w:val="ConsPlusTitle"/>
        <w:jc w:val="center"/>
      </w:pPr>
    </w:p>
    <w:p w:rsidR="001A77FB" w:rsidRDefault="001A77FB">
      <w:pPr>
        <w:pStyle w:val="ConsPlusTitle"/>
        <w:jc w:val="center"/>
      </w:pPr>
      <w:r>
        <w:t>ОБ УТВЕРЖДЕНИИ ПРАВИЛ</w:t>
      </w:r>
    </w:p>
    <w:p w:rsidR="001A77FB" w:rsidRDefault="001A77FB">
      <w:pPr>
        <w:pStyle w:val="ConsPlusTitle"/>
        <w:jc w:val="center"/>
      </w:pPr>
      <w:r>
        <w:t>ОБРАЩЕНИЯ ЗА СТРАХОВОЙ ПЕНСИЕЙ, ФИКСИРОВАННОЙ ВЫПЛАТОЙ</w:t>
      </w:r>
    </w:p>
    <w:p w:rsidR="001A77FB" w:rsidRDefault="001A77FB">
      <w:pPr>
        <w:pStyle w:val="ConsPlusTitle"/>
        <w:jc w:val="center"/>
      </w:pPr>
      <w:r>
        <w:t>К СТРАХОВОЙ ПЕНСИИ С УЧЕТОМ ПОВЫШЕНИЯ ФИКСИРОВАННОЙ</w:t>
      </w:r>
    </w:p>
    <w:p w:rsidR="001A77FB" w:rsidRDefault="001A77FB">
      <w:pPr>
        <w:pStyle w:val="ConsPlusTitle"/>
        <w:jc w:val="center"/>
      </w:pPr>
      <w:r>
        <w:t>ВЫПЛАТЫ К СТРАХОВОЙ ПЕНСИИ, НАКОПИТЕЛЬНОЙ ПЕНСИЕЙ,</w:t>
      </w:r>
    </w:p>
    <w:p w:rsidR="001A77FB" w:rsidRDefault="001A77FB">
      <w:pPr>
        <w:pStyle w:val="ConsPlusTitle"/>
        <w:jc w:val="center"/>
      </w:pPr>
      <w:r>
        <w:t>В ТОМ ЧИСЛЕ РАБОТОДАТЕЛЕЙ, И ПЕНСИЕЙ ПО ГОСУДАРСТВЕННОМУ</w:t>
      </w:r>
    </w:p>
    <w:p w:rsidR="001A77FB" w:rsidRDefault="001A77FB">
      <w:pPr>
        <w:pStyle w:val="ConsPlusTitle"/>
        <w:jc w:val="center"/>
      </w:pPr>
      <w:r>
        <w:t>ПЕНСИОННОМУ ОБЕСПЕЧЕНИЮ, ИХ НАЗНАЧЕНИЯ, УСТАНОВЛЕНИЯ,</w:t>
      </w:r>
    </w:p>
    <w:p w:rsidR="001A77FB" w:rsidRDefault="001A77FB">
      <w:pPr>
        <w:pStyle w:val="ConsPlusTitle"/>
        <w:jc w:val="center"/>
      </w:pPr>
      <w:r>
        <w:t>ПЕРЕРАСЧЕТА, КОРРЕКТИРОВКИ ИХ РАЗМЕРА, В ТОМ ЧИСЛЕ ЛИЦАМ,</w:t>
      </w:r>
    </w:p>
    <w:p w:rsidR="001A77FB" w:rsidRDefault="001A77FB">
      <w:pPr>
        <w:pStyle w:val="ConsPlusTitle"/>
        <w:jc w:val="center"/>
      </w:pPr>
      <w:r>
        <w:t>НЕ ИМЕЮЩИМ ПОСТОЯННОГО МЕСТА ЖИТЕЛЬСТВА НА ТЕРРИТОРИИ</w:t>
      </w:r>
    </w:p>
    <w:p w:rsidR="001A77FB" w:rsidRDefault="001A77FB">
      <w:pPr>
        <w:pStyle w:val="ConsPlusTitle"/>
        <w:jc w:val="center"/>
      </w:pPr>
      <w:r>
        <w:t>РОССИЙСКОЙ ФЕДЕРАЦИИ, ПРОВЕДЕНИЯ ПРОВЕРОК ДОКУМЕНТОВ,</w:t>
      </w:r>
    </w:p>
    <w:p w:rsidR="001A77FB" w:rsidRDefault="001A77FB">
      <w:pPr>
        <w:pStyle w:val="ConsPlusTitle"/>
        <w:jc w:val="center"/>
      </w:pPr>
      <w:r>
        <w:t>НЕОБХОДИМЫХ ДЛЯ ИХ УСТАНОВЛЕНИЯ, ПЕРЕВОДА С ОДНОГО ВИДА</w:t>
      </w:r>
    </w:p>
    <w:p w:rsidR="001A77FB" w:rsidRDefault="001A77FB">
      <w:pPr>
        <w:pStyle w:val="ConsPlusTitle"/>
        <w:jc w:val="center"/>
      </w:pPr>
      <w:r>
        <w:t>ПЕНСИИ НА ДРУГОЙ В СООТВЕТСТВИИ С ФЕДЕРАЛЬНЫМИ ЗАКОНАМИ</w:t>
      </w:r>
    </w:p>
    <w:p w:rsidR="001A77FB" w:rsidRDefault="001A77FB">
      <w:pPr>
        <w:pStyle w:val="ConsPlusTitle"/>
        <w:jc w:val="center"/>
      </w:pPr>
      <w:r>
        <w:t>"О СТРАХОВЫХ ПЕНСИЯХ", "О НАКОПИТЕЛЬНОЙ ПЕНСИИ"</w:t>
      </w:r>
    </w:p>
    <w:p w:rsidR="001A77FB" w:rsidRDefault="001A77FB">
      <w:pPr>
        <w:pStyle w:val="ConsPlusTitle"/>
        <w:jc w:val="center"/>
      </w:pPr>
      <w:r>
        <w:t>И "О ГОСУДАРСТВЕННОМ ПЕНСИОННОМ ОБЕСПЕЧЕНИИ</w:t>
      </w:r>
    </w:p>
    <w:p w:rsidR="001A77FB" w:rsidRDefault="001A77FB">
      <w:pPr>
        <w:pStyle w:val="ConsPlusTitle"/>
        <w:jc w:val="center"/>
      </w:pPr>
      <w:r>
        <w:t>В РОССИЙСКОЙ ФЕДЕРАЦИИ"</w:t>
      </w:r>
    </w:p>
    <w:p w:rsidR="001A77FB" w:rsidRDefault="001A77FB">
      <w:pPr>
        <w:pStyle w:val="ConsPlusNormal"/>
        <w:jc w:val="center"/>
      </w:pPr>
    </w:p>
    <w:p w:rsidR="001A77FB" w:rsidRDefault="001A77FB">
      <w:pPr>
        <w:pStyle w:val="ConsPlusNormal"/>
        <w:jc w:val="center"/>
      </w:pPr>
      <w:r>
        <w:t>Список изменяющих документов</w:t>
      </w:r>
    </w:p>
    <w:p w:rsidR="001A77FB" w:rsidRDefault="001A77FB">
      <w:pPr>
        <w:pStyle w:val="ConsPlusNormal"/>
        <w:jc w:val="center"/>
      </w:pPr>
      <w:r>
        <w:t xml:space="preserve">(в ред. </w:t>
      </w:r>
      <w:hyperlink r:id="rId6" w:history="1">
        <w:r>
          <w:rPr>
            <w:color w:val="0000FF"/>
          </w:rPr>
          <w:t>Приказа</w:t>
        </w:r>
      </w:hyperlink>
      <w:r>
        <w:t xml:space="preserve"> Минтруда России от 14.06.2016 N 290н)</w:t>
      </w:r>
    </w:p>
    <w:p w:rsidR="001A77FB" w:rsidRDefault="001A77FB">
      <w:pPr>
        <w:pStyle w:val="ConsPlusNormal"/>
        <w:jc w:val="center"/>
      </w:pPr>
    </w:p>
    <w:p w:rsidR="001A77FB" w:rsidRDefault="001A77FB">
      <w:pPr>
        <w:pStyle w:val="ConsPlusNormal"/>
        <w:ind w:firstLine="540"/>
        <w:jc w:val="both"/>
      </w:pPr>
      <w:r>
        <w:t xml:space="preserve">В соответствии с </w:t>
      </w:r>
      <w:hyperlink r:id="rId7" w:history="1">
        <w:r>
          <w:rPr>
            <w:color w:val="0000FF"/>
          </w:rPr>
          <w:t>частью 6 статьи 21</w:t>
        </w:r>
      </w:hyperlink>
      <w:r>
        <w:t xml:space="preserve"> Федерального закона от 28 декабря 2013 г. N 400-ФЗ "О страховых пенсиях" (Собрание законодательства Российской Федерации, 2013, N 52, ст. 6965; 2014, N 2 (поправка); </w:t>
      </w:r>
      <w:hyperlink r:id="rId8" w:history="1">
        <w:r>
          <w:rPr>
            <w:color w:val="0000FF"/>
          </w:rPr>
          <w:t>частью 8 статьи 9</w:t>
        </w:r>
      </w:hyperlink>
      <w:r>
        <w:t xml:space="preserve"> Федерального закона от 28 декабря 2013 г. N 424-ФЗ "О накопительной пенсии" (Собрание законодательства Российской Федерации, 2013, N 52, ст. 6989), </w:t>
      </w:r>
      <w:hyperlink r:id="rId9" w:history="1">
        <w:r>
          <w:rPr>
            <w:color w:val="0000FF"/>
          </w:rPr>
          <w:t>пунктом 2 статьи 24</w:t>
        </w:r>
      </w:hyperlink>
      <w:r>
        <w:t xml:space="preserve"> Федерального закона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и </w:t>
      </w:r>
      <w:hyperlink r:id="rId10" w:history="1">
        <w:r>
          <w:rPr>
            <w:color w:val="0000FF"/>
          </w:rPr>
          <w:t>подпунктом 5.2.71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1A77FB" w:rsidRDefault="001A77FB">
      <w:pPr>
        <w:pStyle w:val="ConsPlusNormal"/>
        <w:ind w:firstLine="540"/>
        <w:jc w:val="both"/>
      </w:pPr>
      <w:r>
        <w:t xml:space="preserve">1. Утвердить прилагаемые </w:t>
      </w:r>
      <w:hyperlink w:anchor="P38" w:history="1">
        <w:r>
          <w:rPr>
            <w:color w:val="0000FF"/>
          </w:rPr>
          <w:t>Правила</w:t>
        </w:r>
      </w:hyperlink>
      <w: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p>
    <w:p w:rsidR="001A77FB" w:rsidRDefault="001A77FB">
      <w:pPr>
        <w:pStyle w:val="ConsPlusNormal"/>
        <w:ind w:firstLine="540"/>
        <w:jc w:val="both"/>
      </w:pPr>
      <w:r>
        <w:t>2. Настоящий приказ вступает в силу с 1 января 2015 года.</w:t>
      </w:r>
    </w:p>
    <w:p w:rsidR="001A77FB" w:rsidRDefault="001A77FB">
      <w:pPr>
        <w:pStyle w:val="ConsPlusNormal"/>
        <w:jc w:val="both"/>
      </w:pPr>
    </w:p>
    <w:p w:rsidR="001A77FB" w:rsidRDefault="001A77FB">
      <w:pPr>
        <w:pStyle w:val="ConsPlusNormal"/>
        <w:jc w:val="right"/>
      </w:pPr>
      <w:r>
        <w:t>Министр</w:t>
      </w:r>
    </w:p>
    <w:p w:rsidR="001A77FB" w:rsidRDefault="001A77FB">
      <w:pPr>
        <w:pStyle w:val="ConsPlusNormal"/>
        <w:jc w:val="right"/>
      </w:pPr>
      <w:r>
        <w:t>М.ТОПИЛИН</w:t>
      </w:r>
    </w:p>
    <w:p w:rsidR="001A77FB" w:rsidRDefault="001A77FB">
      <w:pPr>
        <w:pStyle w:val="ConsPlusNormal"/>
        <w:jc w:val="both"/>
      </w:pPr>
    </w:p>
    <w:p w:rsidR="001A77FB" w:rsidRDefault="001A77FB">
      <w:pPr>
        <w:pStyle w:val="ConsPlusNormal"/>
        <w:jc w:val="both"/>
      </w:pPr>
    </w:p>
    <w:p w:rsidR="001A77FB" w:rsidRDefault="001A77FB">
      <w:pPr>
        <w:pStyle w:val="ConsPlusNormal"/>
        <w:jc w:val="both"/>
      </w:pPr>
    </w:p>
    <w:p w:rsidR="001A77FB" w:rsidRDefault="001A77FB">
      <w:pPr>
        <w:pStyle w:val="ConsPlusNormal"/>
        <w:jc w:val="both"/>
      </w:pPr>
    </w:p>
    <w:p w:rsidR="001A77FB" w:rsidRDefault="001A77FB">
      <w:pPr>
        <w:pStyle w:val="ConsPlusNormal"/>
        <w:jc w:val="both"/>
      </w:pPr>
    </w:p>
    <w:p w:rsidR="001A77FB" w:rsidRDefault="001A77FB">
      <w:pPr>
        <w:pStyle w:val="ConsPlusTitle"/>
        <w:jc w:val="center"/>
        <w:outlineLvl w:val="0"/>
      </w:pPr>
      <w:bookmarkStart w:id="0" w:name="P38"/>
      <w:bookmarkEnd w:id="0"/>
      <w:r>
        <w:t>ПРАВИЛА</w:t>
      </w:r>
    </w:p>
    <w:p w:rsidR="001A77FB" w:rsidRDefault="001A77FB">
      <w:pPr>
        <w:pStyle w:val="ConsPlusTitle"/>
        <w:jc w:val="center"/>
      </w:pPr>
      <w:r>
        <w:t>ОБРАЩЕНИЯ ЗА СТРАХОВОЙ ПЕНСИЕЙ, ФИКСИРОВАННОЙ ВЫПЛАТОЙ</w:t>
      </w:r>
    </w:p>
    <w:p w:rsidR="001A77FB" w:rsidRDefault="001A77FB">
      <w:pPr>
        <w:pStyle w:val="ConsPlusTitle"/>
        <w:jc w:val="center"/>
      </w:pPr>
      <w:r>
        <w:t>К СТРАХОВОЙ ПЕНСИИ С УЧЕТОМ ПОВЫШЕНИЯ ФИКСИРОВАННОЙ</w:t>
      </w:r>
    </w:p>
    <w:p w:rsidR="001A77FB" w:rsidRDefault="001A77FB">
      <w:pPr>
        <w:pStyle w:val="ConsPlusTitle"/>
        <w:jc w:val="center"/>
      </w:pPr>
      <w:r>
        <w:t>ВЫПЛАТЫ К СТРАХОВОЙ ПЕНСИИ, НАКОПИТЕЛЬНОЙ ПЕНСИЕЙ,</w:t>
      </w:r>
    </w:p>
    <w:p w:rsidR="001A77FB" w:rsidRDefault="001A77FB">
      <w:pPr>
        <w:pStyle w:val="ConsPlusTitle"/>
        <w:jc w:val="center"/>
      </w:pPr>
      <w:r>
        <w:t>В ТОМ ЧИСЛЕ РАБОТОДАТЕЛЕЙ, И ПЕНСИЕЙ ПО ГОСУДАРСТВЕННОМУ</w:t>
      </w:r>
    </w:p>
    <w:p w:rsidR="001A77FB" w:rsidRDefault="001A77FB">
      <w:pPr>
        <w:pStyle w:val="ConsPlusTitle"/>
        <w:jc w:val="center"/>
      </w:pPr>
      <w:r>
        <w:t>ПЕНСИОННОМУ ОБЕСПЕЧЕНИЮ, ИХ НАЗНАЧЕНИЯ, УСТАНОВЛЕНИЯ,</w:t>
      </w:r>
    </w:p>
    <w:p w:rsidR="001A77FB" w:rsidRDefault="001A77FB">
      <w:pPr>
        <w:pStyle w:val="ConsPlusTitle"/>
        <w:jc w:val="center"/>
      </w:pPr>
      <w:r>
        <w:t>ПЕРЕРАСЧЕТА, КОРРЕКТИРОВКИ ИХ РАЗМЕРА, В ТОМ ЧИСЛЕ ЛИЦАМ,</w:t>
      </w:r>
    </w:p>
    <w:p w:rsidR="001A77FB" w:rsidRDefault="001A77FB">
      <w:pPr>
        <w:pStyle w:val="ConsPlusTitle"/>
        <w:jc w:val="center"/>
      </w:pPr>
      <w:r>
        <w:t>НЕ ИМЕЮЩИМ ПОСТОЯННОГО МЕСТА ЖИТЕЛЬСТВА НА ТЕРРИТОРИИ</w:t>
      </w:r>
    </w:p>
    <w:p w:rsidR="001A77FB" w:rsidRDefault="001A77FB">
      <w:pPr>
        <w:pStyle w:val="ConsPlusTitle"/>
        <w:jc w:val="center"/>
      </w:pPr>
      <w:r>
        <w:t>РОССИЙСКОЙ ФЕДЕРАЦИИ, ПРОВЕДЕНИЯ ПРОВЕРОК ДОКУМЕНТОВ,</w:t>
      </w:r>
    </w:p>
    <w:p w:rsidR="001A77FB" w:rsidRDefault="001A77FB">
      <w:pPr>
        <w:pStyle w:val="ConsPlusTitle"/>
        <w:jc w:val="center"/>
      </w:pPr>
      <w:r>
        <w:t>НЕОБХОДИМЫХ ДЛЯ ИХ УСТАНОВЛЕНИЯ, ПЕРЕВОДА С ОДНОГО ВИДА</w:t>
      </w:r>
    </w:p>
    <w:p w:rsidR="001A77FB" w:rsidRDefault="001A77FB">
      <w:pPr>
        <w:pStyle w:val="ConsPlusTitle"/>
        <w:jc w:val="center"/>
      </w:pPr>
      <w:r>
        <w:t>ПЕНСИИ НА ДРУГОЙ В СООТВЕТСТВИИ С ФЕДЕРАЛЬНЫМИ ЗАКОНАМИ</w:t>
      </w:r>
    </w:p>
    <w:p w:rsidR="001A77FB" w:rsidRDefault="001A77FB">
      <w:pPr>
        <w:pStyle w:val="ConsPlusTitle"/>
        <w:jc w:val="center"/>
      </w:pPr>
      <w:r>
        <w:t>"О СТРАХОВЫХ ПЕНСИЯХ", "О НАКОПИТЕЛЬНОЙ ПЕНСИИ"</w:t>
      </w:r>
    </w:p>
    <w:p w:rsidR="001A77FB" w:rsidRDefault="001A77FB">
      <w:pPr>
        <w:pStyle w:val="ConsPlusTitle"/>
        <w:jc w:val="center"/>
      </w:pPr>
      <w:r>
        <w:t>И "О ГОСУДАРСТВЕННОМ ПЕНСИОННОМ ОБЕСПЕЧЕНИИ</w:t>
      </w:r>
    </w:p>
    <w:p w:rsidR="001A77FB" w:rsidRDefault="001A77FB">
      <w:pPr>
        <w:pStyle w:val="ConsPlusTitle"/>
        <w:jc w:val="center"/>
      </w:pPr>
      <w:r>
        <w:t>В РОССИЙСКОЙ ФЕДЕРАЦИИ"</w:t>
      </w:r>
    </w:p>
    <w:p w:rsidR="001A77FB" w:rsidRDefault="001A77FB">
      <w:pPr>
        <w:pStyle w:val="ConsPlusNormal"/>
        <w:jc w:val="center"/>
      </w:pPr>
    </w:p>
    <w:p w:rsidR="001A77FB" w:rsidRDefault="001A77FB">
      <w:pPr>
        <w:pStyle w:val="ConsPlusNormal"/>
        <w:jc w:val="center"/>
      </w:pPr>
      <w:r>
        <w:t>Список изменяющих документов</w:t>
      </w:r>
    </w:p>
    <w:p w:rsidR="001A77FB" w:rsidRDefault="001A77FB">
      <w:pPr>
        <w:pStyle w:val="ConsPlusNormal"/>
        <w:jc w:val="center"/>
      </w:pPr>
      <w:r>
        <w:t xml:space="preserve">(в ред. </w:t>
      </w:r>
      <w:hyperlink r:id="rId11" w:history="1">
        <w:r>
          <w:rPr>
            <w:color w:val="0000FF"/>
          </w:rPr>
          <w:t>Приказа</w:t>
        </w:r>
      </w:hyperlink>
      <w:r>
        <w:t xml:space="preserve"> Минтруда России от 14.06.2016 N 290н)</w:t>
      </w:r>
    </w:p>
    <w:p w:rsidR="001A77FB" w:rsidRDefault="001A77FB">
      <w:pPr>
        <w:pStyle w:val="ConsPlusNormal"/>
        <w:jc w:val="center"/>
      </w:pPr>
    </w:p>
    <w:p w:rsidR="001A77FB" w:rsidRDefault="001A77FB">
      <w:pPr>
        <w:pStyle w:val="ConsPlusNormal"/>
        <w:jc w:val="center"/>
        <w:outlineLvl w:val="1"/>
      </w:pPr>
      <w:r>
        <w:t>I. Общие положения</w:t>
      </w:r>
    </w:p>
    <w:p w:rsidR="001A77FB" w:rsidRDefault="001A77FB">
      <w:pPr>
        <w:pStyle w:val="ConsPlusNormal"/>
        <w:jc w:val="both"/>
      </w:pPr>
    </w:p>
    <w:p w:rsidR="001A77FB" w:rsidRDefault="001A77FB">
      <w:pPr>
        <w:pStyle w:val="ConsPlusNormal"/>
        <w:ind w:firstLine="540"/>
        <w:jc w:val="both"/>
      </w:pPr>
      <w:r>
        <w:t xml:space="preserve">1. Настоящие Правила определяют порядок обращения за страховой пенсией, в том числе фиксированной выплатой к страховой пенсии (с учетом повышения фиксированной выплаты к страховой пенсии), долей страховой пенсии по старости, накопительной пенсией и пенсией по государственному пенсионному обеспечению (кроме пенсии за выслугу лет федеральным государственным гражданским служащим) (далее - пенсия), рассмотрения этих обращений, определяют порядок назначения пенсии, перерасчета и корректировки размера пенсии, перехода (перевода) с одной пенсии на другую, правила проведения проверок документов, необходимых для установления пенсии, в соответствии с Федеральным </w:t>
      </w:r>
      <w:hyperlink r:id="rId12" w:history="1">
        <w:r>
          <w:rPr>
            <w:color w:val="0000FF"/>
          </w:rPr>
          <w:t>законом</w:t>
        </w:r>
      </w:hyperlink>
      <w:r>
        <w:t xml:space="preserve"> от 28 декабря 2013 г. N 400-ФЗ "О страховых пенсиях" (далее - Федеральный закон "О страховых пенсиях"), Федеральным </w:t>
      </w:r>
      <w:hyperlink r:id="rId13" w:history="1">
        <w:r>
          <w:rPr>
            <w:color w:val="0000FF"/>
          </w:rPr>
          <w:t>законом</w:t>
        </w:r>
      </w:hyperlink>
      <w:r>
        <w:t xml:space="preserve"> от 28 декабря 2013 г. N 424-ФЗ "О накопительной пенсии" (далее - Федеральный закон "О накопительной пенсии"), Федеральным </w:t>
      </w:r>
      <w:hyperlink r:id="rId14" w:history="1">
        <w:r>
          <w:rPr>
            <w:color w:val="0000FF"/>
          </w:rPr>
          <w:t>законом</w:t>
        </w:r>
      </w:hyperlink>
      <w: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1A77FB" w:rsidRDefault="001A77FB">
      <w:pPr>
        <w:pStyle w:val="ConsPlusNormal"/>
        <w:ind w:firstLine="540"/>
        <w:jc w:val="both"/>
      </w:pPr>
      <w:r>
        <w:t>2. Действие настоящих Правил распространяется на граждан Российской Федерации, иностранных граждан и лиц без гражданства (далее - граждане), имеющих право на пенсию.</w:t>
      </w:r>
    </w:p>
    <w:p w:rsidR="001A77FB" w:rsidRDefault="001A77FB">
      <w:pPr>
        <w:pStyle w:val="ConsPlusNormal"/>
        <w:jc w:val="both"/>
      </w:pPr>
    </w:p>
    <w:p w:rsidR="001A77FB" w:rsidRDefault="001A77FB">
      <w:pPr>
        <w:pStyle w:val="ConsPlusNormal"/>
        <w:jc w:val="center"/>
        <w:outlineLvl w:val="1"/>
      </w:pPr>
      <w:r>
        <w:t>II. Порядок обращения за пенсией</w:t>
      </w:r>
    </w:p>
    <w:p w:rsidR="001A77FB" w:rsidRDefault="001A77FB">
      <w:pPr>
        <w:pStyle w:val="ConsPlusNormal"/>
        <w:jc w:val="both"/>
      </w:pPr>
    </w:p>
    <w:p w:rsidR="001A77FB" w:rsidRDefault="001A77FB">
      <w:pPr>
        <w:pStyle w:val="ConsPlusNormal"/>
        <w:ind w:firstLine="540"/>
        <w:jc w:val="both"/>
      </w:pPr>
      <w:r>
        <w:t>3. Граждане обращаются за назначением пенсии, перерасчетом ее размера, переводом с одной пенсии на другую (далее - установление пенсии) путем подачи заявления о назначении пенсии, заявления о перерасчете размера пенсии, заявления о переводе с одной пенсии на другую в территориальный орган Пенсионного фонда Российской Федерации лично или через представителя, обращающегося за установлением пенсии от его имени (далее - заявитель).</w:t>
      </w:r>
    </w:p>
    <w:p w:rsidR="001A77FB" w:rsidRDefault="001A77FB">
      <w:pPr>
        <w:pStyle w:val="ConsPlusNormal"/>
        <w:ind w:firstLine="540"/>
        <w:jc w:val="both"/>
      </w:pPr>
      <w:r>
        <w:t>4. Граждане подают заявление о назначении пенсии непосредственно в территориальный орган Пенсионного фонда Российской Федерации по месту жительства.</w:t>
      </w:r>
    </w:p>
    <w:p w:rsidR="001A77FB" w:rsidRDefault="001A77FB">
      <w:pPr>
        <w:pStyle w:val="ConsPlusNormal"/>
        <w:ind w:firstLine="540"/>
        <w:jc w:val="both"/>
      </w:pPr>
      <w:r>
        <w:t xml:space="preserve">Заявление о назначении пенсии может быть направлено в территориальный орган </w:t>
      </w:r>
      <w:r>
        <w:lastRenderedPageBreak/>
        <w:t>Пенсионного фонда Российской Федерации по почте.</w:t>
      </w:r>
    </w:p>
    <w:p w:rsidR="001A77FB" w:rsidRDefault="001A77FB">
      <w:pPr>
        <w:pStyle w:val="ConsPlusNormal"/>
        <w:ind w:firstLine="540"/>
        <w:jc w:val="both"/>
      </w:pPr>
      <w:r>
        <w:t xml:space="preserve">Заявление о назначении пенсии может быть подано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по месту жительства гражданина, в том числе с учетом места подачи указанного заявления отдельными категориями граждан в соответствии с </w:t>
      </w:r>
      <w:hyperlink w:anchor="P68" w:history="1">
        <w:r>
          <w:rPr>
            <w:color w:val="0000FF"/>
          </w:rPr>
          <w:t>пунктами 5</w:t>
        </w:r>
      </w:hyperlink>
      <w:r>
        <w:t xml:space="preserve"> - </w:t>
      </w:r>
      <w:hyperlink w:anchor="P70" w:history="1">
        <w:r>
          <w:rPr>
            <w:color w:val="0000FF"/>
          </w:rPr>
          <w:t>7</w:t>
        </w:r>
      </w:hyperlink>
      <w:r>
        <w:t xml:space="preserve">, </w:t>
      </w:r>
      <w:hyperlink w:anchor="P72" w:history="1">
        <w:r>
          <w:rPr>
            <w:color w:val="0000FF"/>
          </w:rPr>
          <w:t>9</w:t>
        </w:r>
      </w:hyperlink>
      <w:r>
        <w:t xml:space="preserve">, </w:t>
      </w:r>
      <w:hyperlink w:anchor="P74" w:history="1">
        <w:r>
          <w:rPr>
            <w:color w:val="0000FF"/>
          </w:rPr>
          <w:t>11</w:t>
        </w:r>
      </w:hyperlink>
      <w:r>
        <w:t xml:space="preserve">, </w:t>
      </w:r>
      <w:hyperlink w:anchor="P75" w:history="1">
        <w:r>
          <w:rPr>
            <w:color w:val="0000FF"/>
          </w:rPr>
          <w:t>12</w:t>
        </w:r>
      </w:hyperlink>
      <w:r>
        <w:t xml:space="preserve">, </w:t>
      </w:r>
      <w:hyperlink w:anchor="P79" w:history="1">
        <w:r>
          <w:rPr>
            <w:color w:val="0000FF"/>
          </w:rPr>
          <w:t>15</w:t>
        </w:r>
      </w:hyperlink>
      <w:r>
        <w:t xml:space="preserve"> настоящих Правил,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w:t>
      </w:r>
    </w:p>
    <w:p w:rsidR="001A77FB" w:rsidRDefault="001A77FB">
      <w:pPr>
        <w:pStyle w:val="ConsPlusNormal"/>
        <w:ind w:firstLine="540"/>
        <w:jc w:val="both"/>
      </w:pPr>
      <w:r>
        <w:t xml:space="preserve">Заявление о назначении пенсии может быть представлено в территориальный орган Пенсионного фонда Российской Федерации в форме электронного документа, </w:t>
      </w:r>
      <w:hyperlink r:id="rId15" w:history="1">
        <w:r>
          <w:rPr>
            <w:color w:val="0000FF"/>
          </w:rPr>
          <w:t>порядок</w:t>
        </w:r>
      </w:hyperlink>
      <w:r>
        <w:t xml:space="preserve"> оформления которого установлен законодательством Российской Федерации (далее - в форме электронного документа), и которое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информационную систему Пенсионного фонда Российской Федерации "Личный кабинет застрахованного лица".</w:t>
      </w:r>
    </w:p>
    <w:p w:rsidR="001A77FB" w:rsidRDefault="001A77FB">
      <w:pPr>
        <w:pStyle w:val="ConsPlusNormal"/>
        <w:ind w:firstLine="540"/>
        <w:jc w:val="both"/>
      </w:pPr>
      <w:bookmarkStart w:id="1" w:name="P68"/>
      <w:bookmarkEnd w:id="1"/>
      <w:r>
        <w:t>5. Граждане, не имеющие подтвержденного регистрацией места жительства на территории Российской Федерации, подают заявление о назначении пенсии в территориальный орган Пенсионного фонда Российской Федерации по своему месту пребывания на территории Российской Федерации.</w:t>
      </w:r>
    </w:p>
    <w:p w:rsidR="001A77FB" w:rsidRDefault="001A77FB">
      <w:pPr>
        <w:pStyle w:val="ConsPlusNormal"/>
        <w:ind w:firstLine="540"/>
        <w:jc w:val="both"/>
      </w:pPr>
      <w:r>
        <w:t>6. 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в территориальный орган Пенсионного фонда Российской Федерации по месту своего фактического проживания.</w:t>
      </w:r>
    </w:p>
    <w:p w:rsidR="001A77FB" w:rsidRDefault="001A77FB">
      <w:pPr>
        <w:pStyle w:val="ConsPlusNormal"/>
        <w:ind w:firstLine="540"/>
        <w:jc w:val="both"/>
      </w:pPr>
      <w:bookmarkStart w:id="2" w:name="P70"/>
      <w:bookmarkEnd w:id="2"/>
      <w:r>
        <w:t>7. Граждане Российской Федерации, проживающие на территории Российской Федерации, вправе подать заявление о назначении пенсии в территориальный орган Пенсионного фонда Российской Федерации по месту жительства, месту пребывания либо фактического проживания.</w:t>
      </w:r>
    </w:p>
    <w:p w:rsidR="001A77FB" w:rsidRDefault="001A77FB">
      <w:pPr>
        <w:pStyle w:val="ConsPlusNormal"/>
        <w:ind w:firstLine="540"/>
        <w:jc w:val="both"/>
      </w:pPr>
      <w:r>
        <w:t>8. Граждане Российской Федерации, выехавшие на постоянное жительство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непосредственно в Пенсионный фонд Российской Федерации.</w:t>
      </w:r>
    </w:p>
    <w:p w:rsidR="001A77FB" w:rsidRDefault="001A77FB">
      <w:pPr>
        <w:pStyle w:val="ConsPlusNormal"/>
        <w:ind w:firstLine="540"/>
        <w:jc w:val="both"/>
      </w:pPr>
      <w:bookmarkStart w:id="3" w:name="P72"/>
      <w:bookmarkEnd w:id="3"/>
      <w:r>
        <w:t>9. Граждане, осужденные к лишению свободы, обращаются за установлением пенсии в территориальный орган Пенсионного фонда Российской Федерации по месту нахождения исправительного учреждения, в котором они отбывают наказание, через администрацию этого учреждения.</w:t>
      </w:r>
    </w:p>
    <w:p w:rsidR="001A77FB" w:rsidRDefault="001A77FB">
      <w:pPr>
        <w:pStyle w:val="ConsPlusNormal"/>
        <w:ind w:firstLine="540"/>
        <w:jc w:val="both"/>
      </w:pPr>
      <w:r>
        <w:t xml:space="preserve">10. В тех случаях, когда лицо, которому устанавливается пенсия, является несовершеннолетним или недееспособным, за установлением пенсии от имени такого лица обращается его </w:t>
      </w:r>
      <w:hyperlink r:id="rId16" w:history="1">
        <w:r>
          <w:rPr>
            <w:color w:val="0000FF"/>
          </w:rPr>
          <w:t>законный представитель</w:t>
        </w:r>
      </w:hyperlink>
      <w:r>
        <w:t>.</w:t>
      </w:r>
    </w:p>
    <w:p w:rsidR="001A77FB" w:rsidRDefault="001A77FB">
      <w:pPr>
        <w:pStyle w:val="ConsPlusNormal"/>
        <w:ind w:firstLine="540"/>
        <w:jc w:val="both"/>
      </w:pPr>
      <w:bookmarkStart w:id="4" w:name="P74"/>
      <w:bookmarkEnd w:id="4"/>
      <w:r>
        <w:t>11. Заявление о назначении пенсии несовершеннолетнему или недееспособному лицу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rsidR="001A77FB" w:rsidRDefault="001A77FB">
      <w:pPr>
        <w:pStyle w:val="ConsPlusNormal"/>
        <w:ind w:firstLine="540"/>
        <w:jc w:val="both"/>
      </w:pPr>
      <w:bookmarkStart w:id="5" w:name="P75"/>
      <w:bookmarkEnd w:id="5"/>
      <w:r>
        <w:t>12. Заявление о назначении пенсии несовершеннолетнему или недееспособному лицу, законным представителем которого является соответствующее учреждение, в котором несовершеннолетнее или недееспособное лицо пребывает, подается администрацией учреждения в территориальный орган Пенсионного фонда Российской Федерации по месту нахождения этого учреждения.</w:t>
      </w:r>
    </w:p>
    <w:p w:rsidR="001A77FB" w:rsidRDefault="001A77FB">
      <w:pPr>
        <w:pStyle w:val="ConsPlusNormal"/>
        <w:ind w:firstLine="540"/>
        <w:jc w:val="both"/>
      </w:pPr>
      <w:r>
        <w:t>13. Несовершеннолетний, достигший возраста 14 лет, вправе обратиться за установлением пенсии самостоятельно в соответствии с настоящими Правилами.</w:t>
      </w:r>
    </w:p>
    <w:p w:rsidR="001A77FB" w:rsidRDefault="001A77FB">
      <w:pPr>
        <w:pStyle w:val="ConsPlusNormal"/>
        <w:ind w:firstLine="540"/>
        <w:jc w:val="both"/>
      </w:pPr>
      <w:r>
        <w:lastRenderedPageBreak/>
        <w:t>14. Работодатель вправе представить заявление об установлении пенсии гражданина, состоящего в трудовых отношениях с ним, с его письменного согласия.</w:t>
      </w:r>
    </w:p>
    <w:p w:rsidR="001A77FB" w:rsidRDefault="001A77FB">
      <w:pPr>
        <w:pStyle w:val="ConsPlusNormal"/>
        <w:ind w:firstLine="540"/>
        <w:jc w:val="both"/>
      </w:pPr>
      <w:r>
        <w:t xml:space="preserve">Работодатель представляет заявление о назначении пенсии гражданина, состоящего в трудовых отношениях с ним, в территориальный орган Пенсионного фонда Российской Федерации по месту жительства гражданина, а в случаях, предусмотренных </w:t>
      </w:r>
      <w:hyperlink w:anchor="P68" w:history="1">
        <w:r>
          <w:rPr>
            <w:color w:val="0000FF"/>
          </w:rPr>
          <w:t>пунктами 5</w:t>
        </w:r>
      </w:hyperlink>
      <w:r>
        <w:t xml:space="preserve"> - </w:t>
      </w:r>
      <w:hyperlink w:anchor="P70" w:history="1">
        <w:r>
          <w:rPr>
            <w:color w:val="0000FF"/>
          </w:rPr>
          <w:t>7</w:t>
        </w:r>
      </w:hyperlink>
      <w:r>
        <w:t xml:space="preserve"> настоящих Правил, - по месту пребывания, фактического проживания гражданина либо по месту нахождения работодателя.</w:t>
      </w:r>
    </w:p>
    <w:p w:rsidR="001A77FB" w:rsidRDefault="001A77FB">
      <w:pPr>
        <w:pStyle w:val="ConsPlusNormal"/>
        <w:ind w:firstLine="540"/>
        <w:jc w:val="both"/>
      </w:pPr>
      <w:bookmarkStart w:id="6" w:name="P79"/>
      <w:bookmarkEnd w:id="6"/>
      <w:r>
        <w:t xml:space="preserve">15. Граждане, являющиеся получателями какой-либо пенсии в территориальном органе Пенсионного фонда Российской Федерации, обращаются за назначением другой пенсии в соответствии с федеральными законами </w:t>
      </w:r>
      <w:hyperlink r:id="rId17" w:history="1">
        <w:r>
          <w:rPr>
            <w:color w:val="0000FF"/>
          </w:rPr>
          <w:t>"О страховых пенсиях"</w:t>
        </w:r>
      </w:hyperlink>
      <w:r>
        <w:t xml:space="preserve">, </w:t>
      </w:r>
      <w:hyperlink r:id="rId18" w:history="1">
        <w:r>
          <w:rPr>
            <w:color w:val="0000FF"/>
          </w:rPr>
          <w:t>"О накопительной пенсии"</w:t>
        </w:r>
      </w:hyperlink>
      <w:r>
        <w:t>, "</w:t>
      </w:r>
      <w:hyperlink r:id="rId19" w:history="1">
        <w:r>
          <w:rPr>
            <w:color w:val="0000FF"/>
          </w:rPr>
          <w:t>О государственном пенсионном обеспечении</w:t>
        </w:r>
      </w:hyperlink>
      <w:r>
        <w:t xml:space="preserve"> в Российской Федерации" в территориальный орган Пенсионного фонда Российской Федерации, осуществляющий выплату пенсии.</w:t>
      </w:r>
    </w:p>
    <w:p w:rsidR="001A77FB" w:rsidRDefault="001A77FB">
      <w:pPr>
        <w:pStyle w:val="ConsPlusNormal"/>
        <w:ind w:firstLine="540"/>
        <w:jc w:val="both"/>
      </w:pPr>
      <w:r>
        <w:t>16. Граждане, формирующие средства пенсионных накоплений в негосударственном пенсионном фонде, подают заявление о назначении накопительной пенсии в соответствующий негосударственный пенсионный фонд.</w:t>
      </w:r>
    </w:p>
    <w:p w:rsidR="001A77FB" w:rsidRDefault="001A77FB">
      <w:pPr>
        <w:pStyle w:val="ConsPlusNormal"/>
        <w:ind w:firstLine="540"/>
        <w:jc w:val="both"/>
      </w:pPr>
      <w:r>
        <w:t xml:space="preserve">17. Граждане, которым пенсии установлены в соответствии с </w:t>
      </w:r>
      <w:hyperlink r:id="rId20"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при возникновении права на пенсии в соответствии с федеральными законами </w:t>
      </w:r>
      <w:hyperlink r:id="rId21" w:history="1">
        <w:r>
          <w:rPr>
            <w:color w:val="0000FF"/>
          </w:rPr>
          <w:t>"О страховых пенсиях"</w:t>
        </w:r>
      </w:hyperlink>
      <w:r>
        <w:t xml:space="preserve">, </w:t>
      </w:r>
      <w:hyperlink r:id="rId22" w:history="1">
        <w:r>
          <w:rPr>
            <w:color w:val="0000FF"/>
          </w:rPr>
          <w:t>"О накопительной пенсии"</w:t>
        </w:r>
      </w:hyperlink>
      <w:r>
        <w:t>, "</w:t>
      </w:r>
      <w:hyperlink r:id="rId23" w:history="1">
        <w:r>
          <w:rPr>
            <w:color w:val="0000FF"/>
          </w:rPr>
          <w:t>О государственном пенсионном обеспечении</w:t>
        </w:r>
      </w:hyperlink>
      <w:r>
        <w:t xml:space="preserve"> в Российской Федерации" обращаются за ними в порядке, предусмотренном настоящими Правилами.</w:t>
      </w:r>
    </w:p>
    <w:p w:rsidR="001A77FB" w:rsidRDefault="001A77FB">
      <w:pPr>
        <w:pStyle w:val="ConsPlusNormal"/>
        <w:ind w:firstLine="540"/>
        <w:jc w:val="both"/>
      </w:pPr>
      <w:r>
        <w:t>18. Граждане могут обращаться за пенсией в любое время после возникновения права на нее без ограничения каким-либо сроком.</w:t>
      </w:r>
    </w:p>
    <w:p w:rsidR="001A77FB" w:rsidRDefault="001A77FB">
      <w:pPr>
        <w:pStyle w:val="ConsPlusNormal"/>
        <w:ind w:firstLine="540"/>
        <w:jc w:val="both"/>
      </w:pPr>
      <w:r>
        <w:t>19. 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 но не ранее чем за месяц до достижения соответствующего возраста.</w:t>
      </w:r>
    </w:p>
    <w:p w:rsidR="001A77FB" w:rsidRDefault="001A77FB">
      <w:pPr>
        <w:pStyle w:val="ConsPlusNormal"/>
        <w:jc w:val="both"/>
      </w:pPr>
    </w:p>
    <w:p w:rsidR="001A77FB" w:rsidRDefault="001A77FB">
      <w:pPr>
        <w:pStyle w:val="ConsPlusNormal"/>
        <w:jc w:val="center"/>
        <w:outlineLvl w:val="1"/>
      </w:pPr>
      <w:r>
        <w:t>III. Порядок рассмотрения заявления об установлении пенсии</w:t>
      </w:r>
    </w:p>
    <w:p w:rsidR="001A77FB" w:rsidRDefault="001A77FB">
      <w:pPr>
        <w:pStyle w:val="ConsPlusNormal"/>
        <w:jc w:val="both"/>
      </w:pPr>
    </w:p>
    <w:p w:rsidR="001A77FB" w:rsidRDefault="001A77FB">
      <w:pPr>
        <w:pStyle w:val="ConsPlusNormal"/>
        <w:ind w:firstLine="540"/>
        <w:jc w:val="both"/>
      </w:pPr>
      <w:r>
        <w:t>20. При приеме заявления об установлении пенсии и документов, представленных заявителем для установления пенсии, территориальный орган Пенсионного фонда Российской Федерации:</w:t>
      </w:r>
    </w:p>
    <w:p w:rsidR="001A77FB" w:rsidRDefault="001A77FB">
      <w:pPr>
        <w:pStyle w:val="ConsPlusNormal"/>
        <w:ind w:firstLine="540"/>
        <w:jc w:val="both"/>
      </w:pPr>
      <w:r>
        <w:t>а)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A77FB" w:rsidRDefault="001A77FB">
      <w:pPr>
        <w:pStyle w:val="ConsPlusNormal"/>
        <w:ind w:firstLine="540"/>
        <w:jc w:val="both"/>
      </w:pPr>
      <w:r>
        <w:t>б) изготавливает копии документов, представленных заявителем для установления пенсии, и заверяет их в установленном порядке;</w:t>
      </w:r>
    </w:p>
    <w:p w:rsidR="001A77FB" w:rsidRDefault="001A77FB">
      <w:pPr>
        <w:pStyle w:val="ConsPlusNormal"/>
        <w:ind w:firstLine="540"/>
        <w:jc w:val="both"/>
      </w:pPr>
      <w:r>
        <w:t>в) оформляет выписку из 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w:t>
      </w:r>
    </w:p>
    <w:p w:rsidR="001A77FB" w:rsidRDefault="001A77FB">
      <w:pPr>
        <w:pStyle w:val="ConsPlusNormal"/>
        <w:ind w:firstLine="540"/>
        <w:jc w:val="both"/>
      </w:pPr>
      <w:r>
        <w:t xml:space="preserve">г) регистрирует заявление в журнале регистрации заявлений и решений территориального органа Пенсионного фонда Российской Федерации и выдает уведомление о приеме и регистрации заявления об установлении пенсии и документов, представленных для установления пенсии, в котором указывается дата приема заявления, перечень документов, представленных </w:t>
      </w:r>
      <w:r>
        <w:lastRenderedPageBreak/>
        <w:t>заявителем, перечень недостающих для установления пенсии документов, обязанность по представлению которых возложена на заявителя,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Пенсионного фонда Российской Федерации и которые заявитель вправе представить по собственной инициативе.</w:t>
      </w:r>
    </w:p>
    <w:p w:rsidR="001A77FB" w:rsidRDefault="001A77FB">
      <w:pPr>
        <w:pStyle w:val="ConsPlusNormal"/>
        <w:ind w:firstLine="540"/>
        <w:jc w:val="both"/>
      </w:pPr>
      <w:r>
        <w:t xml:space="preserve">21. Прием и рассмотрение заявления об установлении пенсии и документов, представленных заявителем для установления пенсии, поданных через многофункциональный центр предоставления государственных и муниципальных услуг, осуществляется территориальным органом Пенсионного фонда Российской Федерации с учетом осуществления многофункциональным центром предоставления государственных и муниципальных услуг функций, предусмотренных </w:t>
      </w:r>
      <w:hyperlink r:id="rId2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При этом заявление об установлении пенсии и документы, представленные для установления пенсии, могут быть получены территориальным органом Пенсионного фонда Российской Федерации из многофункционального центра предоставления государственных и муниципальных услуг в электронной форме.</w:t>
      </w:r>
    </w:p>
    <w:p w:rsidR="001A77FB" w:rsidRDefault="001A77FB">
      <w:pPr>
        <w:pStyle w:val="ConsPlusNormal"/>
        <w:ind w:firstLine="540"/>
        <w:jc w:val="both"/>
      </w:pPr>
      <w:r>
        <w:t>Заявление о переводе с одной пенсии на другую, заявление о перерасчете размера пенсии, поданные в форме электронного документа, рассматриваются территориальным органом Пенсионного фонда Российской Федерации в случае представления заявителем в территориальный орган Пенсионного фонда Российской Федерации всех необходимых для перевода с одной пенсии на другую, перерасчета размера пенсии документов, обязанность по представлению которых возложена на заявителя, не позднее пяти рабочих дней со дня подачи соответствующего заявления. В случае непредставления таких документов в установленный срок заявление о переводе с одной пенсии на другую, заявление о перерасчете размера пенсии, поданное в форме электронного документа, не подлежит рассмотрению.</w:t>
      </w:r>
    </w:p>
    <w:p w:rsidR="001A77FB" w:rsidRDefault="001A77FB">
      <w:pPr>
        <w:pStyle w:val="ConsPlusNormal"/>
        <w:ind w:firstLine="540"/>
        <w:jc w:val="both"/>
      </w:pPr>
      <w:r>
        <w:t>22. При рассмотрении документов, представленных для установления пенсии, территориальный орган Пенсионного фонда Российской Федерации:</w:t>
      </w:r>
    </w:p>
    <w:p w:rsidR="001A77FB" w:rsidRDefault="001A77FB">
      <w:pPr>
        <w:pStyle w:val="ConsPlusNormal"/>
        <w:ind w:firstLine="540"/>
        <w:jc w:val="both"/>
      </w:pPr>
      <w:r>
        <w:t>а) дает оценку содержащимся в документах сведениям, их соответствия данным индивидуального (персонифицированного) учета, а также правильности оформления документов;</w:t>
      </w:r>
    </w:p>
    <w:p w:rsidR="001A77FB" w:rsidRDefault="001A77FB">
      <w:pPr>
        <w:pStyle w:val="ConsPlusNormal"/>
        <w:ind w:firstLine="540"/>
        <w:jc w:val="both"/>
      </w:pPr>
      <w:r>
        <w:t>б) проверяет в необходимых случаях обоснованность выдачи документов и достоверность содержащихся в документах сведений, а также их соответствие сведениям, содержащимся в индивидуальном лицевом счете застрахованного лица;</w:t>
      </w:r>
    </w:p>
    <w:p w:rsidR="001A77FB" w:rsidRDefault="001A77FB">
      <w:pPr>
        <w:pStyle w:val="ConsPlusNormal"/>
        <w:ind w:firstLine="540"/>
        <w:jc w:val="both"/>
      </w:pPr>
      <w:r>
        <w:t>в) запрашивает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такие документы не представлены заявителем по собственной инициативе;</w:t>
      </w:r>
    </w:p>
    <w:p w:rsidR="001A77FB" w:rsidRDefault="001A77FB">
      <w:pPr>
        <w:pStyle w:val="ConsPlusNormal"/>
        <w:ind w:firstLine="540"/>
        <w:jc w:val="both"/>
      </w:pPr>
      <w:r>
        <w:t>г) приостанавливает срок рассмотрения заявления об установлении пенсии в случае проведения проверки документов, имеющихся в распоряжении территориального органа Пенсионного фонда Российской Федерации для установления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необходимых для установления пенсии;</w:t>
      </w:r>
    </w:p>
    <w:p w:rsidR="001A77FB" w:rsidRDefault="001A77FB">
      <w:pPr>
        <w:pStyle w:val="ConsPlusNormal"/>
        <w:ind w:firstLine="540"/>
        <w:jc w:val="both"/>
      </w:pPr>
      <w:r>
        <w:t>д) принимает меры по фактам представления документов, содержащих недостоверные сведения;</w:t>
      </w:r>
    </w:p>
    <w:p w:rsidR="001A77FB" w:rsidRDefault="001A77FB">
      <w:pPr>
        <w:pStyle w:val="ConsPlusNormal"/>
        <w:ind w:firstLine="540"/>
        <w:jc w:val="both"/>
      </w:pPr>
      <w:r>
        <w:t>е) принимает решения и распоряжения об установлении пенсии либо об отказе в ее установлении на основании совокупности документов, имеющихся в распоряжении территориального органа Пенсионного фонда Российской Федерации;</w:t>
      </w:r>
    </w:p>
    <w:p w:rsidR="001A77FB" w:rsidRDefault="001A77FB">
      <w:pPr>
        <w:pStyle w:val="ConsPlusNormal"/>
        <w:ind w:firstLine="540"/>
        <w:jc w:val="both"/>
      </w:pPr>
      <w:r>
        <w:t>ж) возвращает заявителю подлинники представленных им документов;</w:t>
      </w:r>
    </w:p>
    <w:p w:rsidR="001A77FB" w:rsidRDefault="001A77FB">
      <w:pPr>
        <w:pStyle w:val="ConsPlusNormal"/>
        <w:ind w:firstLine="540"/>
        <w:jc w:val="both"/>
      </w:pPr>
      <w:r>
        <w:t>з) приостанавливает или прекращает выплату пенсии в установленных законом случаях.</w:t>
      </w:r>
    </w:p>
    <w:p w:rsidR="001A77FB" w:rsidRDefault="001A77FB">
      <w:pPr>
        <w:pStyle w:val="ConsPlusNormal"/>
        <w:ind w:firstLine="540"/>
        <w:jc w:val="both"/>
      </w:pPr>
      <w:r>
        <w:t xml:space="preserve">23. Решения и распоряжения об установлении пенсии или об отказе в установлении пенсии </w:t>
      </w:r>
      <w:r>
        <w:lastRenderedPageBreak/>
        <w:t>принимаются территориальным органом Пенсионного фонда Российской Федерации на основе всестороннего, полного и объективного рассмотрения всех документов, имеющихся в распоряжении территориального органа Пенсионного фонда Российской Федерации.</w:t>
      </w:r>
    </w:p>
    <w:p w:rsidR="001A77FB" w:rsidRDefault="001A77FB">
      <w:pPr>
        <w:pStyle w:val="ConsPlusNormal"/>
        <w:jc w:val="both"/>
      </w:pPr>
    </w:p>
    <w:p w:rsidR="001A77FB" w:rsidRDefault="001A77FB">
      <w:pPr>
        <w:pStyle w:val="ConsPlusNormal"/>
        <w:jc w:val="center"/>
        <w:outlineLvl w:val="1"/>
      </w:pPr>
      <w:r>
        <w:t>IV. Порядок назначения пенсии и перевода</w:t>
      </w:r>
    </w:p>
    <w:p w:rsidR="001A77FB" w:rsidRDefault="001A77FB">
      <w:pPr>
        <w:pStyle w:val="ConsPlusNormal"/>
        <w:jc w:val="center"/>
      </w:pPr>
      <w:r>
        <w:t>с одной пенсии на другую</w:t>
      </w:r>
    </w:p>
    <w:p w:rsidR="001A77FB" w:rsidRDefault="001A77FB">
      <w:pPr>
        <w:pStyle w:val="ConsPlusNormal"/>
        <w:jc w:val="both"/>
      </w:pPr>
    </w:p>
    <w:p w:rsidR="001A77FB" w:rsidRDefault="001A77FB">
      <w:pPr>
        <w:pStyle w:val="ConsPlusNormal"/>
        <w:ind w:firstLine="540"/>
        <w:jc w:val="both"/>
      </w:pPr>
      <w:r>
        <w:t xml:space="preserve">24. Пенсия назначается со дня обращения за ней, кроме случаев, указанных в </w:t>
      </w:r>
      <w:hyperlink r:id="rId25" w:history="1">
        <w:r>
          <w:rPr>
            <w:color w:val="0000FF"/>
          </w:rPr>
          <w:t>статье 22</w:t>
        </w:r>
      </w:hyperlink>
      <w:r>
        <w:t xml:space="preserve"> Федерального закона "О страховых пенсиях", в </w:t>
      </w:r>
      <w:hyperlink r:id="rId26" w:history="1">
        <w:r>
          <w:rPr>
            <w:color w:val="0000FF"/>
          </w:rPr>
          <w:t>статье 10</w:t>
        </w:r>
      </w:hyperlink>
      <w:r>
        <w:t xml:space="preserve"> Федерального закона "О накопительной пенсии" и </w:t>
      </w:r>
      <w:hyperlink r:id="rId27" w:history="1">
        <w:r>
          <w:rPr>
            <w:color w:val="0000FF"/>
          </w:rPr>
          <w:t>статье 23</w:t>
        </w:r>
      </w:hyperlink>
      <w:r>
        <w:t xml:space="preserve"> Федерального закона "О государственном пенсионном обеспечении в Российской Федерации", но не ранее чем со дня приобретения права на пенсию.</w:t>
      </w:r>
    </w:p>
    <w:p w:rsidR="001A77FB" w:rsidRDefault="001A77FB">
      <w:pPr>
        <w:pStyle w:val="ConsPlusNormal"/>
        <w:ind w:firstLine="540"/>
        <w:jc w:val="both"/>
      </w:pPr>
      <w:bookmarkStart w:id="7" w:name="P109"/>
      <w:bookmarkEnd w:id="7"/>
      <w:r>
        <w:t xml:space="preserve">25. Днем обращения за назначением пенсии считается день приема территориальным органом Пенсионного фонда Российской Федерации заявления о назначении пенсии со всеми необходимыми для ее назначения документами, обязанность по представлению которых возложена на заявителя, за исключением случаев, указанных в </w:t>
      </w:r>
      <w:hyperlink w:anchor="P110" w:history="1">
        <w:r>
          <w:rPr>
            <w:color w:val="0000FF"/>
          </w:rPr>
          <w:t>пунктах 26</w:t>
        </w:r>
      </w:hyperlink>
      <w:r>
        <w:t xml:space="preserve"> - </w:t>
      </w:r>
      <w:hyperlink w:anchor="P112" w:history="1">
        <w:r>
          <w:rPr>
            <w:color w:val="0000FF"/>
          </w:rPr>
          <w:t>28</w:t>
        </w:r>
      </w:hyperlink>
      <w:r>
        <w:t xml:space="preserve"> настоящих Правил.</w:t>
      </w:r>
    </w:p>
    <w:p w:rsidR="001A77FB" w:rsidRDefault="001A77FB">
      <w:pPr>
        <w:pStyle w:val="ConsPlusNormal"/>
        <w:ind w:firstLine="540"/>
        <w:jc w:val="both"/>
      </w:pPr>
      <w:bookmarkStart w:id="8" w:name="P110"/>
      <w:bookmarkEnd w:id="8"/>
      <w:r>
        <w:t>26. При направлении заявления о назначении пенсии и всех необходимых для ее назначения документов, обязанность по представлению которых возложена на заявителя, по почте днем обращения за пенсией считается дата, указанная на почтовом штемпеле организации почтовой связи по месту отправления данного заявления.</w:t>
      </w:r>
    </w:p>
    <w:p w:rsidR="001A77FB" w:rsidRDefault="001A77FB">
      <w:pPr>
        <w:pStyle w:val="ConsPlusNormal"/>
        <w:ind w:firstLine="540"/>
        <w:jc w:val="both"/>
      </w:pPr>
      <w:r>
        <w:t>27. В случае представления заявления о назначении пенсии в форме электронного документа днем обращения за пенсией считается дата подачи заявления в форме электронного документа.</w:t>
      </w:r>
    </w:p>
    <w:p w:rsidR="001A77FB" w:rsidRDefault="001A77FB">
      <w:pPr>
        <w:pStyle w:val="ConsPlusNormal"/>
        <w:ind w:firstLine="540"/>
        <w:jc w:val="both"/>
      </w:pPr>
      <w:bookmarkStart w:id="9" w:name="P112"/>
      <w:bookmarkEnd w:id="9"/>
      <w:r>
        <w:t>28. В случае подачи заявления о назначении пенсии и всех необходимых для ее назначения документов, обязанность по представлению которых возложена на заявителя, через многофункциональный центр предоставления государственных и муниципальных услуг днем обращения за пенсией считается дата приема заявления многофункциональным центром предоставления государственных и муниципальных услуг.</w:t>
      </w:r>
    </w:p>
    <w:p w:rsidR="001A77FB" w:rsidRDefault="001A77FB">
      <w:pPr>
        <w:pStyle w:val="ConsPlusNormal"/>
        <w:ind w:firstLine="540"/>
        <w:jc w:val="both"/>
      </w:pPr>
      <w:bookmarkStart w:id="10" w:name="P113"/>
      <w:bookmarkEnd w:id="10"/>
      <w:r>
        <w:t>29. Прием заявления о назначении пенсии и документов, представленных заявителем для ее назначения, поданных заявителем непосредственно в территориальный орган Пенсионного фонда Российской Федерации, в том числе через работодателя, осуществляется территориальным органом Пенсионного фонда Российской Федерации в день подачи указанных заявления и документов в территориальный орган Пенсионного фонда Российской Федерации.</w:t>
      </w:r>
    </w:p>
    <w:p w:rsidR="001A77FB" w:rsidRDefault="001A77FB">
      <w:pPr>
        <w:pStyle w:val="ConsPlusNormal"/>
        <w:ind w:firstLine="540"/>
        <w:jc w:val="both"/>
      </w:pPr>
      <w:r>
        <w:t>Прием заявления о назначении пенсии и документов, необходимых для ее назначения, направленных по почте, поданных через многофункциональный центр предоставления государственных и муниципальных услуг, заявления о назначении пенсии, представленного в форме электронного документа, осуществляется территориальным органом Пенсионного фонда Российской Федерации не позднее рабочего дня, следующего за днем их получения территориальным органом Пенсионного фонда Российской Федерации.</w:t>
      </w:r>
    </w:p>
    <w:p w:rsidR="001A77FB" w:rsidRDefault="001A77FB">
      <w:pPr>
        <w:pStyle w:val="ConsPlusNormal"/>
        <w:ind w:firstLine="540"/>
        <w:jc w:val="both"/>
      </w:pPr>
      <w:bookmarkStart w:id="11" w:name="P115"/>
      <w:bookmarkEnd w:id="11"/>
      <w:r>
        <w:t>30. Факт и дата приема заявления о назначении пенсии и необходимых для ее назначения документов от заявителя подтверждается уведомлением о приеме и регистрации заявления о назначении пенсии и документов, необходимых для ее назначения (далее - уведомление о приеме и регистрации заявления о назначении пенсии), выдаваемым территориальным органом Пенсионного фонда Российской Федерации заявителю.</w:t>
      </w:r>
    </w:p>
    <w:p w:rsidR="001A77FB" w:rsidRDefault="001A77FB">
      <w:pPr>
        <w:pStyle w:val="ConsPlusNormal"/>
        <w:ind w:firstLine="540"/>
        <w:jc w:val="both"/>
      </w:pPr>
      <w:bookmarkStart w:id="12" w:name="P116"/>
      <w:bookmarkEnd w:id="12"/>
      <w:r>
        <w:t>В случае подачи заявления о назначении пенсии и необходимых для ее назначения документов, по почте уведомление о приеме и регистрации заявления о назначении пенсии направляется в адрес заявителя по почте.</w:t>
      </w:r>
    </w:p>
    <w:p w:rsidR="001A77FB" w:rsidRDefault="001A77FB">
      <w:pPr>
        <w:pStyle w:val="ConsPlusNormal"/>
        <w:ind w:firstLine="540"/>
        <w:jc w:val="both"/>
      </w:pPr>
      <w:r>
        <w:t>В случае подачи заявления о назначении пенсии и необходимых для ее назначения документов, через многофункциональный центр предоставления государственных и муниципальных услуг уведомление о приеме и регистрации заявления о назначении пенсии направляется территориальным органом Пенсионного фонда Российской Федерации заявителю через многофункциональный центр предоставления государственных и муниципальных услуг.</w:t>
      </w:r>
    </w:p>
    <w:p w:rsidR="001A77FB" w:rsidRDefault="001A77FB">
      <w:pPr>
        <w:pStyle w:val="ConsPlusNormal"/>
        <w:ind w:firstLine="540"/>
        <w:jc w:val="both"/>
      </w:pPr>
      <w:bookmarkStart w:id="13" w:name="P118"/>
      <w:bookmarkEnd w:id="13"/>
      <w:r>
        <w:t>При подаче заявления о назначении пенсии и необходимых для ее назначения документов заявителя работодателем, уведомление о приеме и регистрации заявления о назначении пенсии выдается заявителю через работодателя.</w:t>
      </w:r>
    </w:p>
    <w:p w:rsidR="001A77FB" w:rsidRDefault="001A77FB">
      <w:pPr>
        <w:pStyle w:val="ConsPlusNormal"/>
        <w:ind w:firstLine="540"/>
        <w:jc w:val="both"/>
      </w:pPr>
      <w:r>
        <w:lastRenderedPageBreak/>
        <w:t>В случае подачи заявления о назначении пенсии в форме электронного документа уведомление о приеме и регистрации заявления о назначении пенсии направляется в адрес гражданина в форме электронного документа.</w:t>
      </w:r>
    </w:p>
    <w:p w:rsidR="001A77FB" w:rsidRDefault="001A77FB">
      <w:pPr>
        <w:pStyle w:val="ConsPlusNormal"/>
        <w:ind w:firstLine="540"/>
        <w:jc w:val="both"/>
      </w:pPr>
      <w:r>
        <w:t xml:space="preserve">По желанию заявителя в случае подачи заявления о назначении пенсии способами, предусмотренными </w:t>
      </w:r>
      <w:hyperlink w:anchor="P116" w:history="1">
        <w:r>
          <w:rPr>
            <w:color w:val="0000FF"/>
          </w:rPr>
          <w:t>вторым</w:t>
        </w:r>
      </w:hyperlink>
      <w:r>
        <w:t xml:space="preserve"> - </w:t>
      </w:r>
      <w:hyperlink w:anchor="P118" w:history="1">
        <w:r>
          <w:rPr>
            <w:color w:val="0000FF"/>
          </w:rPr>
          <w:t>четвертым абзацами</w:t>
        </w:r>
      </w:hyperlink>
      <w:r>
        <w:t xml:space="preserve"> настоящего пункта, уведомление о приеме и регистрации заявления о назначении пенсии может быть направлено на адрес электронной почты заявителя.</w:t>
      </w:r>
    </w:p>
    <w:p w:rsidR="001A77FB" w:rsidRDefault="001A77FB">
      <w:pPr>
        <w:pStyle w:val="ConsPlusNormal"/>
        <w:ind w:firstLine="540"/>
        <w:jc w:val="both"/>
      </w:pPr>
      <w:bookmarkStart w:id="14" w:name="P121"/>
      <w:bookmarkEnd w:id="14"/>
      <w:r>
        <w:t>31. В том случае, когда к заявлению о назначении пенсии приложены не все документы, необходимые для ее назначения, обязанность по представлению которых возложена на заявителя, заявитель вправе представить на основании разъяснения территориального органа Пенсионного фонда Российской Федерации недостающие документы.</w:t>
      </w:r>
    </w:p>
    <w:p w:rsidR="001A77FB" w:rsidRDefault="001A77FB">
      <w:pPr>
        <w:pStyle w:val="ConsPlusNormal"/>
        <w:ind w:firstLine="540"/>
        <w:jc w:val="both"/>
      </w:pPr>
      <w:r>
        <w:t xml:space="preserve">Если такие документы будут представлены не позднее чем через три месяца со дня получения соответствующего разъяснения территориального органа Пенсионного фонда Российской Федерации, днем обращения за пенсией считается день, указанный в </w:t>
      </w:r>
      <w:hyperlink w:anchor="P109" w:history="1">
        <w:r>
          <w:rPr>
            <w:color w:val="0000FF"/>
          </w:rPr>
          <w:t>пунктах 25</w:t>
        </w:r>
      </w:hyperlink>
      <w:r>
        <w:t xml:space="preserve"> - </w:t>
      </w:r>
      <w:hyperlink w:anchor="P112" w:history="1">
        <w:r>
          <w:rPr>
            <w:color w:val="0000FF"/>
          </w:rPr>
          <w:t>28</w:t>
        </w:r>
      </w:hyperlink>
      <w:r>
        <w:t xml:space="preserve"> настоящих Правил.</w:t>
      </w:r>
    </w:p>
    <w:p w:rsidR="001A77FB" w:rsidRDefault="001A77FB">
      <w:pPr>
        <w:pStyle w:val="ConsPlusNormal"/>
        <w:ind w:firstLine="540"/>
        <w:jc w:val="both"/>
      </w:pPr>
      <w:r>
        <w:t>Днем получения заявителем соответствующего разъяснения территориального органа Пенсионного фонда Российской Федерации считается:</w:t>
      </w:r>
    </w:p>
    <w:p w:rsidR="001A77FB" w:rsidRDefault="001A77FB">
      <w:pPr>
        <w:pStyle w:val="ConsPlusNormal"/>
        <w:ind w:firstLine="540"/>
        <w:jc w:val="both"/>
      </w:pPr>
      <w:r>
        <w:t>день направления гражданину уведомления о приеме и регистрации заявления о назначении пенсии в форме электронного документа;</w:t>
      </w:r>
    </w:p>
    <w:p w:rsidR="001A77FB" w:rsidRDefault="001A77FB">
      <w:pPr>
        <w:pStyle w:val="ConsPlusNormal"/>
        <w:ind w:firstLine="540"/>
        <w:jc w:val="both"/>
      </w:pPr>
      <w:r>
        <w:t>день выдачи уведомления о приеме и регистрации заявления о назначении пенсии заявителю непосредственно при приеме заявления;</w:t>
      </w:r>
    </w:p>
    <w:p w:rsidR="001A77FB" w:rsidRDefault="001A77FB">
      <w:pPr>
        <w:pStyle w:val="ConsPlusNormal"/>
        <w:ind w:firstLine="540"/>
        <w:jc w:val="both"/>
      </w:pPr>
      <w:r>
        <w:t>день направления уведомления о приеме и регистрации заявления о назначении пенсии на адрес электронной почты заявителя;</w:t>
      </w:r>
    </w:p>
    <w:p w:rsidR="001A77FB" w:rsidRDefault="001A77FB">
      <w:pPr>
        <w:pStyle w:val="ConsPlusNormal"/>
        <w:ind w:firstLine="540"/>
        <w:jc w:val="both"/>
      </w:pPr>
      <w:r>
        <w:t>день выдачи уведомления о приеме и регистрации заявления о назначении пенсии заявителю многофункциональным центром предоставления государственных и муниципальных услуг. Если указанное уведомление не выдано заявителю в связи с его неявкой в многофункциональный центр предоставления государственных и муниципальных услуг за получением уведомления, уведомление считается выданным по истечении 5 календарных дней со дня передачи уведомления территориальным органом Пенсионного фонда Российской Федерации многофункциональному центру предоставления государственных и муниципальных услуг;</w:t>
      </w:r>
    </w:p>
    <w:p w:rsidR="001A77FB" w:rsidRDefault="001A77FB">
      <w:pPr>
        <w:pStyle w:val="ConsPlusNormal"/>
        <w:ind w:firstLine="540"/>
        <w:jc w:val="both"/>
      </w:pPr>
      <w:r>
        <w:t>дата, указанная на почтовом штемпеле организации почтовой связи по месту получения заявителем уведомления о приеме и регистрации заявления о назначении пенсии, а при отсутствии таких сведений - дата отправления территориальным органом Пенсионного фонда Российской Федерации указанного уведомления заявителю по почте.</w:t>
      </w:r>
    </w:p>
    <w:p w:rsidR="001A77FB" w:rsidRDefault="001A77FB">
      <w:pPr>
        <w:pStyle w:val="ConsPlusNormal"/>
        <w:ind w:firstLine="540"/>
        <w:jc w:val="both"/>
      </w:pPr>
      <w:r>
        <w:t xml:space="preserve">32. Гражданин имеет право до обращения за пенсией знакомиться со сведениями, содержащимися в его индивидуальном лицевом счете, в порядке, предусмотренном Федеральным </w:t>
      </w:r>
      <w:hyperlink r:id="rId28"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6454; 2010, N 31, ст. 4196; N 49, ст. 6409; N 50, ст. 6597; 2011, N 29, ст. 4291; N 45, ст. 6335; N 49, ст. 7037, 7057, 7061; 2012, N 50, ст. 6965, 6966; 2013, N 14, ст. 1668; N 49, ст. 6352; N 52, ст. 6986; 2014, N 11, ст. 1098; N 26, ст. 3394; N 30, ст. 4217).</w:t>
      </w:r>
    </w:p>
    <w:p w:rsidR="001A77FB" w:rsidRDefault="001A77FB">
      <w:pPr>
        <w:pStyle w:val="ConsPlusNormal"/>
        <w:ind w:firstLine="540"/>
        <w:jc w:val="both"/>
      </w:pPr>
      <w:r>
        <w:t xml:space="preserve">33. Назначение страховой пенсии по старости в случае, предусмотренном </w:t>
      </w:r>
      <w:hyperlink r:id="rId29" w:history="1">
        <w:r>
          <w:rPr>
            <w:color w:val="0000FF"/>
          </w:rPr>
          <w:t>частью 6 статьи 22</w:t>
        </w:r>
      </w:hyperlink>
      <w:r>
        <w:t xml:space="preserve"> Федерального закона "О страховых пенсиях", социальной пенсии по инвалидности и социальной пенсии по старости в случаях, предусмотренных </w:t>
      </w:r>
      <w:hyperlink r:id="rId30" w:history="1">
        <w:r>
          <w:rPr>
            <w:color w:val="0000FF"/>
          </w:rPr>
          <w:t>пунктом 1 статьи 22</w:t>
        </w:r>
      </w:hyperlink>
      <w:r>
        <w:t xml:space="preserve"> Федерального закона "О государственном пенсионном обеспечении в Российской Федерации", производится территориальным органом Пенсионного фонда Российской Федерации, осуществляющим выплату пенсии, без истребования от пенсионера заявления о назначении пенсии на основании данных, имеющихся в распоряжении территориального органа Пенсионного фонда Российской Федерации, в том числе документов, поступивших от федеральных учреждений медико-социальной экспертизы. Территориальный орган Пенсионного фонда Российской Федерации в течение 10 рабочих дней со дня вынесения решения о назначении страховой пенсии по старости </w:t>
      </w:r>
      <w:r>
        <w:lastRenderedPageBreak/>
        <w:t>извещает данное лицо о назначении ему указанной пенсии способом, позволяющим определить факт и дату направления извещения.</w:t>
      </w:r>
    </w:p>
    <w:p w:rsidR="001A77FB" w:rsidRDefault="001A77FB">
      <w:pPr>
        <w:pStyle w:val="ConsPlusNormal"/>
        <w:ind w:firstLine="540"/>
        <w:jc w:val="both"/>
      </w:pPr>
      <w:bookmarkStart w:id="15" w:name="P131"/>
      <w:bookmarkEnd w:id="15"/>
      <w:r>
        <w:t>34. В случае проведения проверки документов, имеющихся в распоряжении территориального органа Пенсионного фонда Российской Федерации для назначения пенсии, перевода с одной пенсии на другую, непредставления по запросу территориального органа Пенсионного фонда Российской Федерации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необходимых для назначения пенсии, перевода с одной пенсии на другую, территориальный орган Пенсионного фонда Российской Федерации вправе приостановить срок рассмотрения заявления о назначении пенсии, заявления о переводе с одной пенсии на другую до завершения проверки, представления документов, запрошенных в указанных органах и организациях, но не более чем на три месяца.</w:t>
      </w:r>
    </w:p>
    <w:p w:rsidR="001A77FB" w:rsidRDefault="001A77FB">
      <w:pPr>
        <w:pStyle w:val="ConsPlusNormal"/>
        <w:ind w:firstLine="540"/>
        <w:jc w:val="both"/>
      </w:pPr>
      <w:r>
        <w:t>Приостановление срока рассмотрения заявления о назначении пенсии, заявления о переводе с одной пенсии на другую оформляется решением территориального органа Пенсионного фонда Российской Федерации.</w:t>
      </w:r>
    </w:p>
    <w:p w:rsidR="001A77FB" w:rsidRDefault="001A77FB">
      <w:pPr>
        <w:pStyle w:val="ConsPlusNormal"/>
        <w:ind w:firstLine="540"/>
        <w:jc w:val="both"/>
      </w:pPr>
      <w:r>
        <w:t>По завершении проверки, поступлении всех документов, запрошенных территориальным органом Пенсионного фонда Российской Федерации в государственных органах, органах местного самоуправления либо подведомственными государственным органам или органам местного самоуправления организациях, истечении трех месяцев со дня приостановления срока рассмотрения заявления о назначении пенсии, заявления о переводе с одной пенсии на другую течение срока рассмотрения соответствующего заявления восстанавливается.</w:t>
      </w:r>
    </w:p>
    <w:p w:rsidR="001A77FB" w:rsidRDefault="001A77FB">
      <w:pPr>
        <w:pStyle w:val="ConsPlusNormal"/>
        <w:ind w:firstLine="540"/>
        <w:jc w:val="both"/>
      </w:pPr>
      <w:r>
        <w:t>Восстановление срока рассмотрения заявления о назначении пенсии, заявления о переводе с одной пенсии на другую оформляется решением территориального органа Пенсионного фонда Российской Федерации.</w:t>
      </w:r>
    </w:p>
    <w:p w:rsidR="001A77FB" w:rsidRDefault="001A77FB">
      <w:pPr>
        <w:pStyle w:val="ConsPlusNormal"/>
        <w:ind w:firstLine="540"/>
        <w:jc w:val="both"/>
      </w:pPr>
      <w:r>
        <w:t>Территориальный орган Пенсионного фонда Российской Федерации извещает заявителя о приостановлении и восстановлении срока рассмотрения заявления о назначении пенсии, заявления о переводе с одной пенсии на другую путем направления соответствующего решения способом, позволяющим определить факт и дату его направления.</w:t>
      </w:r>
    </w:p>
    <w:p w:rsidR="001A77FB" w:rsidRDefault="001A77FB">
      <w:pPr>
        <w:pStyle w:val="ConsPlusNormal"/>
        <w:ind w:firstLine="540"/>
        <w:jc w:val="both"/>
      </w:pPr>
      <w:r>
        <w:t xml:space="preserve">35. Перевод с одной пенсии на другую (перевод с одного вида страховой пенсии на другой, с другой пенсии, установленной в соответствии с законодательством Российской Федерации, на страховую пенсию, с одного вида пенсии по государственному пенсионному обеспечению на другой) производится по заявлению о переводе с одной пенсии на другую в сроки, установленные Федеральным </w:t>
      </w:r>
      <w:hyperlink r:id="rId31" w:history="1">
        <w:r>
          <w:rPr>
            <w:color w:val="0000FF"/>
          </w:rPr>
          <w:t>законом</w:t>
        </w:r>
      </w:hyperlink>
      <w:r>
        <w:t xml:space="preserve"> "О страховых пенсиях" и Федеральным </w:t>
      </w:r>
      <w:hyperlink r:id="rId32" w:history="1">
        <w:r>
          <w:rPr>
            <w:color w:val="0000FF"/>
          </w:rPr>
          <w:t>законом</w:t>
        </w:r>
      </w:hyperlink>
      <w:r>
        <w:t xml:space="preserve"> "О государственном пенсионном обеспечении в Российской Федерации".</w:t>
      </w:r>
    </w:p>
    <w:p w:rsidR="001A77FB" w:rsidRDefault="001A77FB">
      <w:pPr>
        <w:pStyle w:val="ConsPlusNormal"/>
        <w:ind w:firstLine="540"/>
        <w:jc w:val="both"/>
      </w:pPr>
      <w:r>
        <w:t>36. Заявление о переводе с одной пенсии на другую принимается при условии представления всех необходимых для такого перевода документов, обязанность по представлению которых возложена на заявителя.</w:t>
      </w:r>
    </w:p>
    <w:p w:rsidR="001A77FB" w:rsidRDefault="001A77FB">
      <w:pPr>
        <w:pStyle w:val="ConsPlusNormal"/>
        <w:ind w:firstLine="540"/>
        <w:jc w:val="both"/>
      </w:pPr>
      <w:r>
        <w:t xml:space="preserve">37. Днем подачи заявления о переводе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днем обращения за переводом с одного вида пенсии по государственному пенсионному обеспечению на другой вид пенсии по государственному пенсионному обеспечению считается день обращения за пенсией, указанный в </w:t>
      </w:r>
      <w:hyperlink w:anchor="P109" w:history="1">
        <w:r>
          <w:rPr>
            <w:color w:val="0000FF"/>
          </w:rPr>
          <w:t>пунктах 25</w:t>
        </w:r>
      </w:hyperlink>
      <w:r>
        <w:t xml:space="preserve"> - </w:t>
      </w:r>
      <w:hyperlink w:anchor="P112" w:history="1">
        <w:r>
          <w:rPr>
            <w:color w:val="0000FF"/>
          </w:rPr>
          <w:t>28</w:t>
        </w:r>
      </w:hyperlink>
      <w:r>
        <w:t xml:space="preserve"> настоящих Правил.</w:t>
      </w:r>
    </w:p>
    <w:p w:rsidR="001A77FB" w:rsidRDefault="001A77FB">
      <w:pPr>
        <w:pStyle w:val="ConsPlusNormal"/>
        <w:ind w:firstLine="540"/>
        <w:jc w:val="both"/>
      </w:pPr>
      <w:bookmarkStart w:id="16" w:name="P139"/>
      <w:bookmarkEnd w:id="16"/>
      <w:r>
        <w:t>38. Заявление о назначении пенсии, заявление о переводе с одной пенсии на другую рассматриваются территориальным органом Пенсионного фонда Российской Федерации не позднее чем через 10 рабочих дней со дня приема соответствующего заявления территориальным органом Пенсионного фонда Российской Федерации со всеми необходимыми для назначения пенсии, перевода с одной пенсии на другую документами, обязанность по представлению которых возложена на заявителя,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заявителем по собственной инициативе.</w:t>
      </w:r>
    </w:p>
    <w:p w:rsidR="001A77FB" w:rsidRDefault="001A77FB">
      <w:pPr>
        <w:pStyle w:val="ConsPlusNormal"/>
        <w:ind w:firstLine="540"/>
        <w:jc w:val="both"/>
      </w:pPr>
      <w:bookmarkStart w:id="17" w:name="P140"/>
      <w:bookmarkEnd w:id="17"/>
      <w:r>
        <w:t xml:space="preserve">39. В том случае, если к заявлению о назначении пенсии были приложены не все необходимые для ее назначения документы из числа документов, обязанность по представлению </w:t>
      </w:r>
      <w:r>
        <w:lastRenderedPageBreak/>
        <w:t xml:space="preserve">которых возложена на заявителя,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заявитель вправе представить по собственной инициативе, заявление о назначении пенсии рассматривается территориальным органом Пенсионного фонда Российской Федерации не позднее чем через 10 рабочих дней со дня представления заявителем недостающих документов для назначения пенсии в соответствии с </w:t>
      </w:r>
      <w:hyperlink w:anchor="P121" w:history="1">
        <w:r>
          <w:rPr>
            <w:color w:val="0000FF"/>
          </w:rPr>
          <w:t>пунктом 31</w:t>
        </w:r>
      </w:hyperlink>
      <w:r>
        <w:t xml:space="preserve"> настоящих Правил, и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1A77FB" w:rsidRDefault="001A77FB">
      <w:pPr>
        <w:pStyle w:val="ConsPlusNormal"/>
        <w:ind w:firstLine="540"/>
        <w:jc w:val="both"/>
      </w:pPr>
      <w:r>
        <w:t xml:space="preserve">В случае 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заявитель представит такие документы по собственной инициативе, территориальный орган Пенсионного фонда Российской Федерации рассматривает заявление о назначении пенсии с учетом документов, представленных заявителем по собственной инициативе, в срок, указанный в </w:t>
      </w:r>
      <w:hyperlink w:anchor="P140" w:history="1">
        <w:r>
          <w:rPr>
            <w:color w:val="0000FF"/>
          </w:rPr>
          <w:t>абзаце первом</w:t>
        </w:r>
      </w:hyperlink>
      <w:r>
        <w:t xml:space="preserve"> настоящего пункта.</w:t>
      </w:r>
    </w:p>
    <w:p w:rsidR="001A77FB" w:rsidRDefault="001A77FB">
      <w:pPr>
        <w:pStyle w:val="ConsPlusNormal"/>
        <w:ind w:firstLine="540"/>
        <w:jc w:val="both"/>
      </w:pPr>
      <w:bookmarkStart w:id="18" w:name="P142"/>
      <w:bookmarkEnd w:id="18"/>
      <w:r>
        <w:t xml:space="preserve">40. В случае если заявитель на основании разъяснения территориального органа Пенсионного фонда Российской Федерации не представил недостающие для назначения пенсии документы, обязанность по представлению которых возложена на заявителя, в срок, предусмотренный </w:t>
      </w:r>
      <w:hyperlink w:anchor="P121" w:history="1">
        <w:r>
          <w:rPr>
            <w:color w:val="0000FF"/>
          </w:rPr>
          <w:t>пунктом 31</w:t>
        </w:r>
      </w:hyperlink>
      <w:r>
        <w:t xml:space="preserve"> настоящих Правил, и при этом в территориальный орган Пенсионного фонда Российской Федерации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заявление о назначении пенсии вместе с имеющимися в распоряжении территориального органа Пенсионного фонда Российской Федерации документами рассматривается не позднее чем через 10 рабочих дней со дня истечения срока, предусмотренного </w:t>
      </w:r>
      <w:hyperlink w:anchor="P121" w:history="1">
        <w:r>
          <w:rPr>
            <w:color w:val="0000FF"/>
          </w:rPr>
          <w:t>пунктом 31</w:t>
        </w:r>
      </w:hyperlink>
      <w:r>
        <w:t xml:space="preserve"> настоящих Правил.</w:t>
      </w:r>
    </w:p>
    <w:p w:rsidR="001A77FB" w:rsidRDefault="001A77FB">
      <w:pPr>
        <w:pStyle w:val="ConsPlusNormal"/>
        <w:ind w:firstLine="540"/>
        <w:jc w:val="both"/>
      </w:pPr>
      <w:r>
        <w:t>41. По результатам рассмотрения заявления о назначении пенсии, заявления о переводе с одной пенсии на другую территориальный орган Пенсионного фонда Российской Федерации определяет право гражданина на пенсию, за которой он обратился, производит расчет размера пенсии и выносит соответствующее решение.</w:t>
      </w:r>
    </w:p>
    <w:p w:rsidR="001A77FB" w:rsidRDefault="001A77FB">
      <w:pPr>
        <w:pStyle w:val="ConsPlusNormal"/>
        <w:ind w:firstLine="540"/>
        <w:jc w:val="both"/>
      </w:pPr>
      <w:r>
        <w:t>42. В случае отказа в удовлетворении заявления о назначении пенсии, заявления о переводе с одной пенсии на другую территориальный орган Пенсионного фонда Российской Федерации не позднее чем через пять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 путем направления указанного решения способом, позволяющим определить факт и дату его направления, и одновременно возвращает все представленные им документы.</w:t>
      </w:r>
    </w:p>
    <w:p w:rsidR="001A77FB" w:rsidRDefault="001A77FB">
      <w:pPr>
        <w:pStyle w:val="ConsPlusNormal"/>
        <w:ind w:firstLine="540"/>
        <w:jc w:val="both"/>
      </w:pPr>
      <w:r>
        <w:t>43. Если одним из условий установления пенсии является достижение определенного возраста, такое условие считается выполненным в день, соответствующий дате рождения. Если числом и месяцем рождения является 29 февраля, то при отсутствии такого числа в феврале года достижения необходимого возраста такое условие считается выполненным 1 марта соответствующего года.</w:t>
      </w:r>
    </w:p>
    <w:p w:rsidR="001A77FB" w:rsidRDefault="001A77FB">
      <w:pPr>
        <w:pStyle w:val="ConsPlusNormal"/>
        <w:ind w:firstLine="540"/>
        <w:jc w:val="both"/>
      </w:pPr>
      <w:r>
        <w:t>44. Заявление о назначении пенсии, заявление о переводе с одной пенсии на другую и необходимые для назначения пенсии, перевода с одной пенсии на другую документы, расчет размера пенсии и решение территориального органа Пенсионного фонда Российской Федерации приобщаются в выплатное дело получателя пенсии.</w:t>
      </w:r>
    </w:p>
    <w:p w:rsidR="001A77FB" w:rsidRDefault="001A77FB">
      <w:pPr>
        <w:pStyle w:val="ConsPlusNormal"/>
        <w:ind w:firstLine="540"/>
        <w:jc w:val="both"/>
      </w:pPr>
      <w:r>
        <w:t xml:space="preserve">45. Решение о назначении пенсии или о переводе с одной пенсии на другую принимается территориальным органом Пенсионного фонда Российской Федерации не позднее последнего дня срока, указанного в </w:t>
      </w:r>
      <w:hyperlink w:anchor="P139" w:history="1">
        <w:r>
          <w:rPr>
            <w:color w:val="0000FF"/>
          </w:rPr>
          <w:t>пунктах 38</w:t>
        </w:r>
      </w:hyperlink>
      <w:r>
        <w:t xml:space="preserve"> - </w:t>
      </w:r>
      <w:hyperlink w:anchor="P142" w:history="1">
        <w:r>
          <w:rPr>
            <w:color w:val="0000FF"/>
          </w:rPr>
          <w:t>40</w:t>
        </w:r>
      </w:hyperlink>
      <w:r>
        <w:t xml:space="preserve"> настоящих Правил.</w:t>
      </w:r>
    </w:p>
    <w:p w:rsidR="001A77FB" w:rsidRDefault="001A77FB">
      <w:pPr>
        <w:pStyle w:val="ConsPlusNormal"/>
        <w:ind w:firstLine="540"/>
        <w:jc w:val="both"/>
      </w:pPr>
      <w:r>
        <w:t xml:space="preserve">46. В случае несогласия гражданина с решением, вынесенным территориальным органом Пенсионного фонда Российской Федерации, данное решение может быть обжаловано в вышестоящий орган Пенсионного фонда Российской Федерации (по отношению к органу, вынесшему соответствующее решение), который принимает решение по существу вопроса, обязательное для исполнения территориальным органом Пенсионного фонда Российской </w:t>
      </w:r>
      <w:r>
        <w:lastRenderedPageBreak/>
        <w:t>Федерации. Кроме того, как решение территориального органа Пенсионного фонда Российской Федерации, так и решение вышестоящего органа Пенсионного фонда Российской Федерации (по отношению к органу, вынесшему соответствующее решение) может быть обжаловано гражданином в суд.</w:t>
      </w:r>
    </w:p>
    <w:p w:rsidR="001A77FB" w:rsidRDefault="001A77FB">
      <w:pPr>
        <w:pStyle w:val="ConsPlusNormal"/>
        <w:jc w:val="both"/>
      </w:pPr>
    </w:p>
    <w:p w:rsidR="001A77FB" w:rsidRDefault="001A77FB">
      <w:pPr>
        <w:pStyle w:val="ConsPlusNormal"/>
        <w:jc w:val="center"/>
        <w:outlineLvl w:val="1"/>
      </w:pPr>
      <w:r>
        <w:t>V. Порядок перерасчета и корректировки размера пенсии</w:t>
      </w:r>
    </w:p>
    <w:p w:rsidR="001A77FB" w:rsidRDefault="001A77FB">
      <w:pPr>
        <w:pStyle w:val="ConsPlusNormal"/>
        <w:jc w:val="both"/>
      </w:pPr>
    </w:p>
    <w:p w:rsidR="001A77FB" w:rsidRDefault="001A77FB">
      <w:pPr>
        <w:pStyle w:val="ConsPlusNormal"/>
        <w:ind w:firstLine="540"/>
        <w:jc w:val="both"/>
      </w:pPr>
      <w:r>
        <w:t xml:space="preserve">47. Перерасчет размера установленной пенсии в сторону уменьшения производится без истребования от пенсионера заявления при наступлении обстоятельств, предусмотренных Федеральным </w:t>
      </w:r>
      <w:hyperlink r:id="rId33" w:history="1">
        <w:r>
          <w:rPr>
            <w:color w:val="0000FF"/>
          </w:rPr>
          <w:t>законом</w:t>
        </w:r>
      </w:hyperlink>
      <w:r>
        <w:t xml:space="preserve"> "О страховых пенсиях" и Федеральным </w:t>
      </w:r>
      <w:hyperlink r:id="rId34" w:history="1">
        <w:r>
          <w:rPr>
            <w:color w:val="0000FF"/>
          </w:rPr>
          <w:t>законом</w:t>
        </w:r>
      </w:hyperlink>
      <w:r>
        <w:t xml:space="preserve"> "О государственном пенсионном обеспечении в Российской Федерации" в качестве оснований для уменьшения размера пенсии.</w:t>
      </w:r>
    </w:p>
    <w:p w:rsidR="001A77FB" w:rsidRDefault="001A77FB">
      <w:pPr>
        <w:pStyle w:val="ConsPlusNormal"/>
        <w:ind w:firstLine="540"/>
        <w:jc w:val="both"/>
      </w:pPr>
      <w:r>
        <w:t xml:space="preserve">48. Перерасчет размера установленной пенсии в сторону увеличения в случаях, предусмотренных Федеральным </w:t>
      </w:r>
      <w:hyperlink r:id="rId35" w:history="1">
        <w:r>
          <w:rPr>
            <w:color w:val="0000FF"/>
          </w:rPr>
          <w:t>законом</w:t>
        </w:r>
      </w:hyperlink>
      <w:r>
        <w:t xml:space="preserve"> "О страховых пенсиях" и Федеральным </w:t>
      </w:r>
      <w:hyperlink r:id="rId36" w:history="1">
        <w:r>
          <w:rPr>
            <w:color w:val="0000FF"/>
          </w:rPr>
          <w:t>законом</w:t>
        </w:r>
      </w:hyperlink>
      <w:r>
        <w:t xml:space="preserve"> "О государственном пенсионном обеспечении в Российской Федерации", производится на основании заявления о перерасчете размера пенсии, принятого территориальным органом Пенсионного фонда Российской Федерации.</w:t>
      </w:r>
    </w:p>
    <w:p w:rsidR="001A77FB" w:rsidRDefault="001A77FB">
      <w:pPr>
        <w:pStyle w:val="ConsPlusNormal"/>
        <w:ind w:firstLine="540"/>
        <w:jc w:val="both"/>
      </w:pPr>
      <w:r>
        <w:t>49. Заявление о перерасчете размера пенсии и документы, необходимые для такого перерасчета, подаются в территориальный орган Пенсионного фонда Российской Федерации, осуществляющий выплату пенсии.</w:t>
      </w:r>
    </w:p>
    <w:p w:rsidR="001A77FB" w:rsidRDefault="001A77FB">
      <w:pPr>
        <w:pStyle w:val="ConsPlusNormal"/>
        <w:ind w:firstLine="540"/>
        <w:jc w:val="both"/>
      </w:pPr>
      <w:r>
        <w:t>Заявление о перерасчете размера пенсии принимается при условии представления всех документов, необходимых для такого перерасчета, обязанность по представлению которых возложена на заявителя.</w:t>
      </w:r>
    </w:p>
    <w:p w:rsidR="001A77FB" w:rsidRDefault="001A77FB">
      <w:pPr>
        <w:pStyle w:val="ConsPlusNormal"/>
        <w:ind w:firstLine="540"/>
        <w:jc w:val="both"/>
      </w:pPr>
      <w:r>
        <w:t xml:space="preserve">50. Днем приема заявления о перерасчете размера пенсии является день обращения за пенсией, указанный в </w:t>
      </w:r>
      <w:hyperlink w:anchor="P109" w:history="1">
        <w:r>
          <w:rPr>
            <w:color w:val="0000FF"/>
          </w:rPr>
          <w:t>пунктах 25</w:t>
        </w:r>
      </w:hyperlink>
      <w:r>
        <w:t xml:space="preserve"> - </w:t>
      </w:r>
      <w:hyperlink w:anchor="P112" w:history="1">
        <w:r>
          <w:rPr>
            <w:color w:val="0000FF"/>
          </w:rPr>
          <w:t>28</w:t>
        </w:r>
      </w:hyperlink>
      <w:r>
        <w:t xml:space="preserve"> настоящих Правил.</w:t>
      </w:r>
    </w:p>
    <w:p w:rsidR="001A77FB" w:rsidRDefault="001A77FB">
      <w:pPr>
        <w:pStyle w:val="ConsPlusNormal"/>
        <w:ind w:firstLine="540"/>
        <w:jc w:val="both"/>
      </w:pPr>
      <w:r>
        <w:t xml:space="preserve">Территориальный орган Пенсионного фонда Российской Федерации принимает заявление о перерасчете размера пенсии с представленными документами, необходимыми для такого перерасчета, направляет уведомление о приеме заявления о перерасчете размера пенсии и документов, представленных для перерасчета размера пенсии, приостанавливает срок рассмотрения заявления в порядке, предусмотренном </w:t>
      </w:r>
      <w:hyperlink w:anchor="P113" w:history="1">
        <w:r>
          <w:rPr>
            <w:color w:val="0000FF"/>
          </w:rPr>
          <w:t>пунктами 29</w:t>
        </w:r>
      </w:hyperlink>
      <w:r>
        <w:t xml:space="preserve">, </w:t>
      </w:r>
      <w:hyperlink w:anchor="P115" w:history="1">
        <w:r>
          <w:rPr>
            <w:color w:val="0000FF"/>
          </w:rPr>
          <w:t>30</w:t>
        </w:r>
      </w:hyperlink>
      <w:r>
        <w:t xml:space="preserve">, </w:t>
      </w:r>
      <w:hyperlink w:anchor="P131" w:history="1">
        <w:r>
          <w:rPr>
            <w:color w:val="0000FF"/>
          </w:rPr>
          <w:t>34</w:t>
        </w:r>
      </w:hyperlink>
      <w:r>
        <w:t xml:space="preserve"> настоящих Правил для приема заявления о назначении пенсии с представленными для ее назначения документами, направления уведомления о приеме заявления о назначении пенсии, приостановления срока рассмотрения заявления о назначении пенсии.</w:t>
      </w:r>
    </w:p>
    <w:p w:rsidR="001A77FB" w:rsidRDefault="001A77FB">
      <w:pPr>
        <w:pStyle w:val="ConsPlusNormal"/>
        <w:ind w:firstLine="540"/>
        <w:jc w:val="both"/>
      </w:pPr>
      <w:r>
        <w:t>51. Перерасчет размера пенсии за выслугу лет и по инвалидности граждан из числа космонавтов в связи с установлением I группы инвалидности, достижением пенсионером возраста 80 лет может быть произведен без подачи дополнительного письменного заявления, если в заявлении о назначении ему пенсии, заявлении о переводе с одной пенсии на другую было зафиксировано согласие заявителя на осуществление перерасчетов его пенсии при наступлении впоследствии указанных обстоятельств. В этих случаях датой приема заявления о таком перерасчете считается день вынесения федеральным учреждением медико-социальной экспертизы решения об установлении I группы инвалидности и день достижения пенсионером возраста 80 лет.</w:t>
      </w:r>
    </w:p>
    <w:p w:rsidR="001A77FB" w:rsidRDefault="001A77FB">
      <w:pPr>
        <w:pStyle w:val="ConsPlusNormal"/>
        <w:ind w:firstLine="540"/>
        <w:jc w:val="both"/>
      </w:pPr>
      <w:bookmarkStart w:id="19" w:name="P159"/>
      <w:bookmarkEnd w:id="19"/>
      <w:r>
        <w:t>52. Заявление о перерасчете размера пенсии рассматривается не позднее чем через пять рабочих дней со дня приема указанного заявления со всеми необходимыми для перерасчета размера пенсии документами, обязанность по представлению которых возложена на заявителя,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заявитель представил по собственной инициативе.</w:t>
      </w:r>
    </w:p>
    <w:p w:rsidR="001A77FB" w:rsidRDefault="001A77FB">
      <w:pPr>
        <w:pStyle w:val="ConsPlusNormal"/>
        <w:ind w:firstLine="540"/>
        <w:jc w:val="both"/>
      </w:pPr>
      <w:r>
        <w:t xml:space="preserve">В случае 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заявитель представит такие документы по собственной инициативе, территориальный орган Пенсионного фонда Российской Федерации рассматривает заявление о перерасчете размера пенсии с учетом документов, представленных заявителем по </w:t>
      </w:r>
      <w:r>
        <w:lastRenderedPageBreak/>
        <w:t xml:space="preserve">собственной инициативе, в срок, указанный в </w:t>
      </w:r>
      <w:hyperlink w:anchor="P159" w:history="1">
        <w:r>
          <w:rPr>
            <w:color w:val="0000FF"/>
          </w:rPr>
          <w:t>абзаце первом</w:t>
        </w:r>
      </w:hyperlink>
      <w:r>
        <w:t xml:space="preserve"> настоящего пункта.</w:t>
      </w:r>
    </w:p>
    <w:p w:rsidR="001A77FB" w:rsidRDefault="001A77FB">
      <w:pPr>
        <w:pStyle w:val="ConsPlusNormal"/>
        <w:ind w:firstLine="540"/>
        <w:jc w:val="both"/>
      </w:pPr>
      <w:r>
        <w:t xml:space="preserve">53. Перерасчет размера фиксированной выплаты к страховой пенсии в случаях, предусмотренных </w:t>
      </w:r>
      <w:hyperlink r:id="rId37" w:history="1">
        <w:r>
          <w:rPr>
            <w:color w:val="0000FF"/>
          </w:rPr>
          <w:t>пунктом 1 части 4</w:t>
        </w:r>
      </w:hyperlink>
      <w:r>
        <w:t xml:space="preserve"> и </w:t>
      </w:r>
      <w:hyperlink r:id="rId38" w:history="1">
        <w:r>
          <w:rPr>
            <w:color w:val="0000FF"/>
          </w:rPr>
          <w:t>частью 5 статьи 23</w:t>
        </w:r>
      </w:hyperlink>
      <w:r>
        <w:t xml:space="preserve"> Федерального закона "О страховых пенсиях", пенсии по государственному пенсионному обеспечению в случаях, предусмотренных </w:t>
      </w:r>
      <w:hyperlink r:id="rId39" w:history="1">
        <w:r>
          <w:rPr>
            <w:color w:val="0000FF"/>
          </w:rPr>
          <w:t>пунктом 2.1 статьи 23</w:t>
        </w:r>
      </w:hyperlink>
      <w:r>
        <w:t xml:space="preserve"> Федерального закона "О государственном пенсионном обеспечении в Российской Федерации", производится территориальным органом Пенсионного фонда Российской Федерации, осуществляющим выплату пенсии, без истребования от пенсионера заявления о перерасчете размера пенсии на основании данных, имеющихся в распоряжении территориального органа Пенсионного фонда Российской Федерации, в том числе документов, поступивших от федеральных учреждений медико-социальной экспертизы.</w:t>
      </w:r>
    </w:p>
    <w:p w:rsidR="001A77FB" w:rsidRDefault="001A77FB">
      <w:pPr>
        <w:pStyle w:val="ConsPlusNormal"/>
        <w:ind w:firstLine="540"/>
        <w:jc w:val="both"/>
      </w:pPr>
      <w:r>
        <w:t xml:space="preserve">54. Перерасчет размера пенсии производится со сроков, предусмотренных </w:t>
      </w:r>
      <w:hyperlink r:id="rId40" w:history="1">
        <w:r>
          <w:rPr>
            <w:color w:val="0000FF"/>
          </w:rPr>
          <w:t>статьей 23</w:t>
        </w:r>
      </w:hyperlink>
      <w:r>
        <w:t xml:space="preserve"> Федерального закона "О страховых пенсиях" и </w:t>
      </w:r>
      <w:hyperlink r:id="rId41" w:history="1">
        <w:r>
          <w:rPr>
            <w:color w:val="0000FF"/>
          </w:rPr>
          <w:t>статьей 23</w:t>
        </w:r>
      </w:hyperlink>
      <w:r>
        <w:t xml:space="preserve"> Федерального закона "О государственном пенсионном обеспечении в Российской Федерации".</w:t>
      </w:r>
    </w:p>
    <w:p w:rsidR="001A77FB" w:rsidRDefault="001A77FB">
      <w:pPr>
        <w:pStyle w:val="ConsPlusNormal"/>
        <w:ind w:firstLine="540"/>
        <w:jc w:val="both"/>
      </w:pPr>
      <w:r>
        <w:t>55. В случае пропуска гражданином срока переосвидетельствования инвалида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при перерасчете размера фиксированной выплаты к страховой пенсии, пенсии по государственному пенсионному обеспечению период пропуска срока переосвидетельствования учитывается по прежней группе и причине инвалидности.</w:t>
      </w:r>
    </w:p>
    <w:p w:rsidR="001A77FB" w:rsidRDefault="001A77FB">
      <w:pPr>
        <w:pStyle w:val="ConsPlusNormal"/>
        <w:ind w:firstLine="540"/>
        <w:jc w:val="both"/>
      </w:pPr>
      <w:r>
        <w:t xml:space="preserve">56. Перерасчет размера страховой пенсии по старости, страховой пенсии по инвалидности в случаях, предусмотренных </w:t>
      </w:r>
      <w:hyperlink r:id="rId42" w:history="1">
        <w:r>
          <w:rPr>
            <w:color w:val="0000FF"/>
          </w:rPr>
          <w:t>пунктом 3 части 2 статьи 18</w:t>
        </w:r>
      </w:hyperlink>
      <w:r>
        <w:t xml:space="preserve"> Федерального закона "О страховых пенсиях", производится без заявления пенсионера (за исключением пенсионеров, имеющих право на установление доли страховой пенсии по старости в соответствии со </w:t>
      </w:r>
      <w:hyperlink r:id="rId43" w:history="1">
        <w:r>
          <w:rPr>
            <w:color w:val="0000FF"/>
          </w:rPr>
          <w:t>статьями 19</w:t>
        </w:r>
      </w:hyperlink>
      <w:r>
        <w:t xml:space="preserve"> и </w:t>
      </w:r>
      <w:hyperlink r:id="rId44" w:history="1">
        <w:r>
          <w:rPr>
            <w:color w:val="0000FF"/>
          </w:rPr>
          <w:t>20</w:t>
        </w:r>
      </w:hyperlink>
      <w:r>
        <w:t xml:space="preserve"> указанного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1A77FB" w:rsidRDefault="001A77FB">
      <w:pPr>
        <w:pStyle w:val="ConsPlusNormal"/>
        <w:ind w:firstLine="540"/>
        <w:jc w:val="both"/>
      </w:pPr>
      <w:r>
        <w:t xml:space="preserve">Пенсионерам, имеющим право на установление доли страховой пенсии по старости в соответствии со </w:t>
      </w:r>
      <w:hyperlink r:id="rId45" w:history="1">
        <w:r>
          <w:rPr>
            <w:color w:val="0000FF"/>
          </w:rPr>
          <w:t>статьями 19</w:t>
        </w:r>
      </w:hyperlink>
      <w:r>
        <w:t xml:space="preserve"> и </w:t>
      </w:r>
      <w:hyperlink r:id="rId46" w:history="1">
        <w:r>
          <w:rPr>
            <w:color w:val="0000FF"/>
          </w:rPr>
          <w:t>20</w:t>
        </w:r>
      </w:hyperlink>
      <w:r>
        <w:t xml:space="preserve"> Федерального закона "О страховых пенсиях", такой перерасчет производится по заявлению о перерасчете размера страховой пенсии по формуле, предусмотренной </w:t>
      </w:r>
      <w:hyperlink r:id="rId47" w:history="1">
        <w:r>
          <w:rPr>
            <w:color w:val="0000FF"/>
          </w:rPr>
          <w:t>частью 3 статьи 18</w:t>
        </w:r>
      </w:hyperlink>
      <w:r>
        <w:t xml:space="preserve"> Федерального закона "О страховых пенсиях".</w:t>
      </w:r>
    </w:p>
    <w:p w:rsidR="001A77FB" w:rsidRDefault="001A77FB">
      <w:pPr>
        <w:pStyle w:val="ConsPlusNormal"/>
        <w:jc w:val="both"/>
      </w:pPr>
      <w:r>
        <w:t xml:space="preserve">(в ред. </w:t>
      </w:r>
      <w:hyperlink r:id="rId48" w:history="1">
        <w:r>
          <w:rPr>
            <w:color w:val="0000FF"/>
          </w:rPr>
          <w:t>Приказа</w:t>
        </w:r>
      </w:hyperlink>
      <w:r>
        <w:t xml:space="preserve"> Минтруда России от 14.06.2016 N 290н)</w:t>
      </w:r>
    </w:p>
    <w:p w:rsidR="001A77FB" w:rsidRDefault="001A77FB">
      <w:pPr>
        <w:pStyle w:val="ConsPlusNormal"/>
        <w:ind w:firstLine="540"/>
        <w:jc w:val="both"/>
      </w:pPr>
      <w:r>
        <w:t>При подаче заявления о перерасчете размера страховой пенсии в период с 1 января по 31 июля перерасчет производится с 1 августа года подачи заявления, а при подаче указанного заявления в период с 1 августа по 31 декабря - с 1 августа года, следующего за годом подачи заявления. Последующие перерасчеты размера страховой пенсии производятся без заявления пенсионера с 1 августа каждого года (до установления доли страховой пенсии по старости).</w:t>
      </w:r>
    </w:p>
    <w:p w:rsidR="001A77FB" w:rsidRDefault="001A77FB">
      <w:pPr>
        <w:pStyle w:val="ConsPlusNormal"/>
        <w:jc w:val="both"/>
      </w:pPr>
      <w:r>
        <w:t xml:space="preserve">(абзац введен </w:t>
      </w:r>
      <w:hyperlink r:id="rId49" w:history="1">
        <w:r>
          <w:rPr>
            <w:color w:val="0000FF"/>
          </w:rPr>
          <w:t>Приказом</w:t>
        </w:r>
      </w:hyperlink>
      <w:r>
        <w:t xml:space="preserve"> Минтруда России от 14.06.2016 N 290н)</w:t>
      </w:r>
    </w:p>
    <w:p w:rsidR="001A77FB" w:rsidRDefault="001A77FB">
      <w:pPr>
        <w:pStyle w:val="ConsPlusNormal"/>
        <w:ind w:firstLine="540"/>
        <w:jc w:val="both"/>
      </w:pPr>
      <w:r>
        <w:t xml:space="preserve">57. Корректировка размера страховой пенсии в соответствии с </w:t>
      </w:r>
      <w:hyperlink r:id="rId50" w:history="1">
        <w:r>
          <w:rPr>
            <w:color w:val="0000FF"/>
          </w:rPr>
          <w:t>частью 10 статьи 18</w:t>
        </w:r>
      </w:hyperlink>
      <w:r>
        <w:t xml:space="preserve"> Федерального закона "О страховых пенсиях" производится со сроков, предусмотренных указанной частью, без соответствующего заявления пенсионера.</w:t>
      </w:r>
    </w:p>
    <w:p w:rsidR="001A77FB" w:rsidRDefault="001A77FB">
      <w:pPr>
        <w:pStyle w:val="ConsPlusNormal"/>
        <w:ind w:firstLine="540"/>
        <w:jc w:val="both"/>
      </w:pPr>
      <w:r>
        <w:t xml:space="preserve">Корректировка накопительной пенсии в соответствии со </w:t>
      </w:r>
      <w:hyperlink r:id="rId51" w:history="1">
        <w:r>
          <w:rPr>
            <w:color w:val="0000FF"/>
          </w:rPr>
          <w:t>статьей 8</w:t>
        </w:r>
      </w:hyperlink>
      <w:r>
        <w:t xml:space="preserve"> Федерального закона "О накопительной пенсии" производится со сроков, предусмотренных указанной статьей, без соответствующего заявления пенсионера.</w:t>
      </w:r>
    </w:p>
    <w:p w:rsidR="001A77FB" w:rsidRDefault="001A77FB">
      <w:pPr>
        <w:pStyle w:val="ConsPlusNormal"/>
        <w:ind w:firstLine="540"/>
        <w:jc w:val="both"/>
      </w:pPr>
      <w:r>
        <w:t xml:space="preserve">58. Распоряжение о перерасчете размера пенсии в сторону увеличения в случаях, предусмотренных </w:t>
      </w:r>
      <w:hyperlink r:id="rId52" w:history="1">
        <w:r>
          <w:rPr>
            <w:color w:val="0000FF"/>
          </w:rPr>
          <w:t>пунктом 1 части 4</w:t>
        </w:r>
      </w:hyperlink>
      <w:r>
        <w:t xml:space="preserve">, </w:t>
      </w:r>
      <w:hyperlink r:id="rId53" w:history="1">
        <w:r>
          <w:rPr>
            <w:color w:val="0000FF"/>
          </w:rPr>
          <w:t>частью 5 статьи 23</w:t>
        </w:r>
      </w:hyperlink>
      <w:r>
        <w:t xml:space="preserve"> Федерального закона "О страховых пенсиях", </w:t>
      </w:r>
      <w:hyperlink r:id="rId54" w:history="1">
        <w:r>
          <w:rPr>
            <w:color w:val="0000FF"/>
          </w:rPr>
          <w:t>пунктом 2.1 статьи 23</w:t>
        </w:r>
      </w:hyperlink>
      <w:r>
        <w:t xml:space="preserve"> Федерального закона "О государственном пенсионном обеспечении в Российской Федерации", принимается не позднее рабочего дня, следующего за днем достижения пенсионером возраста 80 лет, поступления в территориальный орган Пенсионного фонда Российской Федерации документов, подтверждающих установление группы или причины инвалидности, влекущих увеличение размера пенсии.</w:t>
      </w:r>
    </w:p>
    <w:p w:rsidR="001A77FB" w:rsidRDefault="001A77FB">
      <w:pPr>
        <w:pStyle w:val="ConsPlusNormal"/>
        <w:ind w:firstLine="540"/>
        <w:jc w:val="both"/>
      </w:pPr>
      <w:r>
        <w:t xml:space="preserve">Распоряжение о перерасчете размера пенсии в сторону уменьшения принимается не позднее рабочего дня, следующего за днем поступления документов, подтверждающих наступление обстоятельств, предусмотренных Федеральным </w:t>
      </w:r>
      <w:hyperlink r:id="rId55" w:history="1">
        <w:r>
          <w:rPr>
            <w:color w:val="0000FF"/>
          </w:rPr>
          <w:t>законом</w:t>
        </w:r>
      </w:hyperlink>
      <w:r>
        <w:t xml:space="preserve"> "О страховых пенсиях" и Федеральным </w:t>
      </w:r>
      <w:hyperlink r:id="rId56" w:history="1">
        <w:r>
          <w:rPr>
            <w:color w:val="0000FF"/>
          </w:rPr>
          <w:t>законом</w:t>
        </w:r>
      </w:hyperlink>
      <w:r>
        <w:t xml:space="preserve"> "О государственном пенсионном обеспечении в Российской Федерации", </w:t>
      </w:r>
      <w:r>
        <w:lastRenderedPageBreak/>
        <w:t>влекущих уменьшение размера пенсии.</w:t>
      </w:r>
    </w:p>
    <w:p w:rsidR="001A77FB" w:rsidRDefault="001A77FB">
      <w:pPr>
        <w:pStyle w:val="ConsPlusNormal"/>
        <w:ind w:firstLine="540"/>
        <w:jc w:val="both"/>
      </w:pPr>
      <w:r>
        <w:t>59. Перерасчет размера пенсии оформляется распоряжением территориального органа Пенсионного фонда Российской Федерации, которое приобщается к выплатному делу получателя пенсии.</w:t>
      </w:r>
    </w:p>
    <w:p w:rsidR="001A77FB" w:rsidRDefault="001A77FB">
      <w:pPr>
        <w:pStyle w:val="ConsPlusNormal"/>
        <w:ind w:firstLine="540"/>
        <w:jc w:val="both"/>
      </w:pPr>
      <w:r>
        <w:t>60. Отказ в удовлетворении заявления пенсионера о перерасчете размера пенсии оформляется решением территориального органа Пенсионного фонда Российской Федерации.</w:t>
      </w:r>
    </w:p>
    <w:p w:rsidR="001A77FB" w:rsidRDefault="001A77FB">
      <w:pPr>
        <w:pStyle w:val="ConsPlusNormal"/>
        <w:ind w:firstLine="540"/>
        <w:jc w:val="both"/>
      </w:pPr>
      <w:r>
        <w:t>Территориальный орган Пенсионного фонда Российской Федерации не позднее чем через пять рабочих дней со дня вынесения соответствующего решения извещает заявителя об отказе в удовлетворении заявления о перерасчете размера пенсии с указанием причины отказа и порядка обжалования решения путем направления указанного решения способом, позволяющим определить факт и дату его направления, и одновременно возвращает все представленные заявителем документы.</w:t>
      </w:r>
    </w:p>
    <w:p w:rsidR="001A77FB" w:rsidRDefault="001A77FB">
      <w:pPr>
        <w:pStyle w:val="ConsPlusNormal"/>
        <w:ind w:firstLine="540"/>
        <w:jc w:val="both"/>
      </w:pPr>
      <w:r>
        <w:t xml:space="preserve">61. Распоряжение территориального органа Пенсионного фонда Российской Федерации о перерасчете размера пенсии выносится не позднее последнего дня срока, указанного в </w:t>
      </w:r>
      <w:hyperlink w:anchor="P159" w:history="1">
        <w:r>
          <w:rPr>
            <w:color w:val="0000FF"/>
          </w:rPr>
          <w:t>пункте 52</w:t>
        </w:r>
      </w:hyperlink>
      <w:r>
        <w:t xml:space="preserve"> настоящих Правил (за исключением распоряжения о перерасчете размера страховой пенсии по старости в соответствии с </w:t>
      </w:r>
      <w:hyperlink r:id="rId57" w:history="1">
        <w:r>
          <w:rPr>
            <w:color w:val="0000FF"/>
          </w:rPr>
          <w:t>пунктом 3 части 2 статьи 18</w:t>
        </w:r>
      </w:hyperlink>
      <w:r>
        <w:t xml:space="preserve"> Федерального закона "О страховых пенсиях" пенсионерам, имеющим право на установление доли страховой пенсии по старости в соответствии со </w:t>
      </w:r>
      <w:hyperlink r:id="rId58" w:history="1">
        <w:r>
          <w:rPr>
            <w:color w:val="0000FF"/>
          </w:rPr>
          <w:t>статьями 19</w:t>
        </w:r>
      </w:hyperlink>
      <w:r>
        <w:t xml:space="preserve"> или </w:t>
      </w:r>
      <w:hyperlink r:id="rId59" w:history="1">
        <w:r>
          <w:rPr>
            <w:color w:val="0000FF"/>
          </w:rPr>
          <w:t>20</w:t>
        </w:r>
      </w:hyperlink>
      <w:r>
        <w:t xml:space="preserve"> Федерального закона "О страховых пенсиях").</w:t>
      </w:r>
    </w:p>
    <w:p w:rsidR="001A77FB" w:rsidRDefault="001A77FB">
      <w:pPr>
        <w:pStyle w:val="ConsPlusNormal"/>
        <w:jc w:val="both"/>
      </w:pPr>
      <w:r>
        <w:t xml:space="preserve">(в ред. </w:t>
      </w:r>
      <w:hyperlink r:id="rId60" w:history="1">
        <w:r>
          <w:rPr>
            <w:color w:val="0000FF"/>
          </w:rPr>
          <w:t>Приказа</w:t>
        </w:r>
      </w:hyperlink>
      <w:r>
        <w:t xml:space="preserve"> Минтруда России от 14.06.2016 N 290н)</w:t>
      </w:r>
    </w:p>
    <w:p w:rsidR="001A77FB" w:rsidRDefault="001A77FB">
      <w:pPr>
        <w:pStyle w:val="ConsPlusNormal"/>
        <w:ind w:firstLine="540"/>
        <w:jc w:val="both"/>
      </w:pPr>
      <w:r>
        <w:t xml:space="preserve">Распоряжение территориального органа Пенсионного фонда Российской Федерации о перерасчете размера пенсии пенсионерам, имеющим право на установление доли страховой пенсии по старости в соответствии со </w:t>
      </w:r>
      <w:hyperlink r:id="rId61" w:history="1">
        <w:r>
          <w:rPr>
            <w:color w:val="0000FF"/>
          </w:rPr>
          <w:t>статьями 19</w:t>
        </w:r>
      </w:hyperlink>
      <w:r>
        <w:t xml:space="preserve"> или </w:t>
      </w:r>
      <w:hyperlink r:id="rId62" w:history="1">
        <w:r>
          <w:rPr>
            <w:color w:val="0000FF"/>
          </w:rPr>
          <w:t>20</w:t>
        </w:r>
      </w:hyperlink>
      <w:r>
        <w:t xml:space="preserve"> Федерального закона "О страховых пенсиях", выносится не позднее 1 августа года, в котором осуществляется перерасчет.</w:t>
      </w:r>
    </w:p>
    <w:p w:rsidR="001A77FB" w:rsidRDefault="001A77FB">
      <w:pPr>
        <w:pStyle w:val="ConsPlusNormal"/>
        <w:jc w:val="both"/>
      </w:pPr>
      <w:r>
        <w:t xml:space="preserve">(абзац введен </w:t>
      </w:r>
      <w:hyperlink r:id="rId63" w:history="1">
        <w:r>
          <w:rPr>
            <w:color w:val="0000FF"/>
          </w:rPr>
          <w:t>Приказом</w:t>
        </w:r>
      </w:hyperlink>
      <w:r>
        <w:t xml:space="preserve"> Минтруда России от 14.06.2016 N 290н)</w:t>
      </w:r>
    </w:p>
    <w:p w:rsidR="001A77FB" w:rsidRDefault="001A77FB">
      <w:pPr>
        <w:pStyle w:val="ConsPlusNormal"/>
        <w:ind w:firstLine="540"/>
        <w:jc w:val="both"/>
      </w:pPr>
      <w:r>
        <w:t>62. В случае несогласия заявителя с распоряжением, вынесенным территориальным органом Пенсионного фонда Российской Федерации, данное распоряжение может быть обжаловано в вышестоящий орган Пенсионного фонда Российской Федерации (по отношению к органу, вынесшему соответствующее распоряжение), который принимает решение по существу вопроса, обязательное для исполнения соответствующим территориальным органом.</w:t>
      </w:r>
    </w:p>
    <w:p w:rsidR="001A77FB" w:rsidRDefault="001A77FB">
      <w:pPr>
        <w:pStyle w:val="ConsPlusNormal"/>
        <w:ind w:firstLine="540"/>
        <w:jc w:val="both"/>
      </w:pPr>
      <w:r>
        <w:t>Распоряжение территориального органа Пенсионного фонда Российской Федерации и решение вышестоящего органа Пенсионного фонда Российской Федерации (по отношению к органу, вынесшему соответствующее распоряжение) могут быть обжалованы заявителем в суд.</w:t>
      </w:r>
    </w:p>
    <w:p w:rsidR="001A77FB" w:rsidRDefault="001A77FB">
      <w:pPr>
        <w:pStyle w:val="ConsPlusNormal"/>
        <w:jc w:val="both"/>
      </w:pPr>
    </w:p>
    <w:p w:rsidR="001A77FB" w:rsidRDefault="001A77FB">
      <w:pPr>
        <w:pStyle w:val="ConsPlusNormal"/>
        <w:jc w:val="center"/>
        <w:outlineLvl w:val="1"/>
      </w:pPr>
      <w:r>
        <w:t>VI. Правила проведения проверок документов, необходимых</w:t>
      </w:r>
    </w:p>
    <w:p w:rsidR="001A77FB" w:rsidRDefault="001A77FB">
      <w:pPr>
        <w:pStyle w:val="ConsPlusNormal"/>
        <w:jc w:val="center"/>
      </w:pPr>
      <w:r>
        <w:t>для установления пенсии</w:t>
      </w:r>
    </w:p>
    <w:p w:rsidR="001A77FB" w:rsidRDefault="001A77FB">
      <w:pPr>
        <w:pStyle w:val="ConsPlusNormal"/>
        <w:jc w:val="both"/>
      </w:pPr>
    </w:p>
    <w:p w:rsidR="001A77FB" w:rsidRDefault="001A77FB">
      <w:pPr>
        <w:pStyle w:val="ConsPlusNormal"/>
        <w:ind w:firstLine="540"/>
        <w:jc w:val="both"/>
      </w:pPr>
      <w:r>
        <w:t>63. Территориальный орган Пенсионного фонда Российской Федерации вправе проверить обоснованность выдачи документов (сведений), необходимых для установления пенсии, а также достоверность содержащихся в них сведений.</w:t>
      </w:r>
    </w:p>
    <w:p w:rsidR="001A77FB" w:rsidRDefault="001A77FB">
      <w:pPr>
        <w:pStyle w:val="ConsPlusNormal"/>
        <w:ind w:firstLine="540"/>
        <w:jc w:val="both"/>
      </w:pPr>
      <w:r>
        <w:t>64. Основанием для проведения проверки документов (сведений), необходимых для установления пенсии, является решение территориального органа Пенсионного фонда Российской Федерации о проведении проверки.</w:t>
      </w:r>
    </w:p>
    <w:p w:rsidR="001A77FB" w:rsidRDefault="001A77FB">
      <w:pPr>
        <w:pStyle w:val="ConsPlusNormal"/>
        <w:ind w:firstLine="540"/>
        <w:jc w:val="both"/>
      </w:pPr>
      <w:r>
        <w:t>65. Проверка документов (сведений), необходимых для установления пенсии, в том числе обоснованность их выдачи, может осуществляться путем камеральной проверки, путем выездной проверки, путем направления запросов территориальным органом Пенсионного фонда Российской Федерации в соответствующую организацию, государственный (муниципальный орган), компетентный орган государства - участника международного соглашения в области пенсионного обеспечения.</w:t>
      </w:r>
    </w:p>
    <w:p w:rsidR="001A77FB" w:rsidRDefault="001A77FB">
      <w:pPr>
        <w:pStyle w:val="ConsPlusNormal"/>
        <w:ind w:firstLine="540"/>
        <w:jc w:val="both"/>
      </w:pPr>
      <w:r>
        <w:t>66. Территориальный орган Пенсионного фонда Российской Федерации по факту необоснованной выдачи документов (представления сведений), а также представления документов (сведений), необходимых для установления пенсии, содержащих недостоверные сведения, принимает меры в соответствии с законодательством Российской Федерации.</w:t>
      </w:r>
    </w:p>
    <w:p w:rsidR="001A77FB" w:rsidRDefault="001A77FB">
      <w:pPr>
        <w:pStyle w:val="ConsPlusNormal"/>
        <w:jc w:val="both"/>
      </w:pPr>
    </w:p>
    <w:p w:rsidR="001A77FB" w:rsidRDefault="001A77FB">
      <w:pPr>
        <w:pStyle w:val="ConsPlusNormal"/>
        <w:jc w:val="both"/>
      </w:pPr>
    </w:p>
    <w:p w:rsidR="001A77FB" w:rsidRDefault="001A77FB">
      <w:pPr>
        <w:pStyle w:val="ConsPlusNormal"/>
        <w:pBdr>
          <w:top w:val="single" w:sz="6" w:space="0" w:color="auto"/>
        </w:pBdr>
        <w:spacing w:before="100" w:after="100"/>
        <w:jc w:val="both"/>
        <w:rPr>
          <w:sz w:val="2"/>
          <w:szCs w:val="2"/>
        </w:rPr>
      </w:pPr>
    </w:p>
    <w:p w:rsidR="004C374D" w:rsidRDefault="004C374D">
      <w:bookmarkStart w:id="20" w:name="_GoBack"/>
      <w:bookmarkEnd w:id="20"/>
    </w:p>
    <w:sectPr w:rsidR="004C374D" w:rsidSect="00207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FB"/>
    <w:rsid w:val="001A77FB"/>
    <w:rsid w:val="004C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7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7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69D1CE0D7286BE080FF434D59CD7D3136F26A4501587282EF2B0B24D3B2E606EED05C6541C432u3dAG" TargetMode="External"/><Relationship Id="rId18" Type="http://schemas.openxmlformats.org/officeDocument/2006/relationships/hyperlink" Target="consultantplus://offline/ref=6D369D1CE0D7286BE080FF434D59CD7D3136F26A4501587282EF2B0B24uDd3G" TargetMode="External"/><Relationship Id="rId26" Type="http://schemas.openxmlformats.org/officeDocument/2006/relationships/hyperlink" Target="consultantplus://offline/ref=6D369D1CE0D7286BE080FF434D59CD7D3136F26A4501587282EF2B0B24D3B2E606EED05C6541C433u3dAG" TargetMode="External"/><Relationship Id="rId39" Type="http://schemas.openxmlformats.org/officeDocument/2006/relationships/hyperlink" Target="consultantplus://offline/ref=6D369D1CE0D7286BE080FF434D59CD7D3136F361440F587282EF2B0B24D3B2E606EED05F67u4d9G" TargetMode="External"/><Relationship Id="rId21" Type="http://schemas.openxmlformats.org/officeDocument/2006/relationships/hyperlink" Target="consultantplus://offline/ref=6D369D1CE0D7286BE080FF434D59CD7D3136F262480D587282EF2B0B24uDd3G" TargetMode="External"/><Relationship Id="rId34" Type="http://schemas.openxmlformats.org/officeDocument/2006/relationships/hyperlink" Target="consultantplus://offline/ref=6D369D1CE0D7286BE080FF434D59CD7D3136F361440F587282EF2B0B24uDd3G" TargetMode="External"/><Relationship Id="rId42" Type="http://schemas.openxmlformats.org/officeDocument/2006/relationships/hyperlink" Target="consultantplus://offline/ref=6D369D1CE0D7286BE080FF434D59CD7D3136F262480D587282EF2B0B24D3B2E606EED05C6541C636u3dBG" TargetMode="External"/><Relationship Id="rId47" Type="http://schemas.openxmlformats.org/officeDocument/2006/relationships/hyperlink" Target="consultantplus://offline/ref=6D369D1CE0D7286BE080FF434D59CD7D3136F262480D587282EF2B0B24D3B2E606EED05C6541C636u3dCG" TargetMode="External"/><Relationship Id="rId50" Type="http://schemas.openxmlformats.org/officeDocument/2006/relationships/hyperlink" Target="consultantplus://offline/ref=6D369D1CE0D7286BE080FF434D59CD7D3136F262480D587282EF2B0B24D3B2E606EED05C6541C630u3d8G" TargetMode="External"/><Relationship Id="rId55" Type="http://schemas.openxmlformats.org/officeDocument/2006/relationships/hyperlink" Target="consultantplus://offline/ref=6D369D1CE0D7286BE080FF434D59CD7D3136F262480D587282EF2B0B24uDd3G" TargetMode="External"/><Relationship Id="rId63" Type="http://schemas.openxmlformats.org/officeDocument/2006/relationships/hyperlink" Target="consultantplus://offline/ref=6D369D1CE0D7286BE080FF434D59CD7D3136F36B450D587282EF2B0B24D3B2E606EED05C6541C435u3dCG" TargetMode="External"/><Relationship Id="rId7" Type="http://schemas.openxmlformats.org/officeDocument/2006/relationships/hyperlink" Target="consultantplus://offline/ref=6D369D1CE0D7286BE080FF434D59CD7D3136F262480D587282EF2B0B24D3B2E606EED05C6541C63Du3d8G" TargetMode="External"/><Relationship Id="rId2" Type="http://schemas.microsoft.com/office/2007/relationships/stylesWithEffects" Target="stylesWithEffects.xml"/><Relationship Id="rId16" Type="http://schemas.openxmlformats.org/officeDocument/2006/relationships/hyperlink" Target="consultantplus://offline/ref=6D369D1CE0D7286BE080FF434D59CD7D3A3FF5654D0305788AB6270923DCEDF101A7DC5D6541C4u3d0G" TargetMode="External"/><Relationship Id="rId20" Type="http://schemas.openxmlformats.org/officeDocument/2006/relationships/hyperlink" Target="consultantplus://offline/ref=6D369D1CE0D7286BE080FF434D59CD7D3136F161450E587282EF2B0B24D3B2E606EED05C61u4d1G" TargetMode="External"/><Relationship Id="rId29" Type="http://schemas.openxmlformats.org/officeDocument/2006/relationships/hyperlink" Target="consultantplus://offline/ref=6D369D1CE0D7286BE080FF434D59CD7D3136F262480D587282EF2B0B24D3B2E606EED05C6541C735u3dEG" TargetMode="External"/><Relationship Id="rId41" Type="http://schemas.openxmlformats.org/officeDocument/2006/relationships/hyperlink" Target="consultantplus://offline/ref=6D369D1CE0D7286BE080FF434D59CD7D3136F361440F587282EF2B0B24D3B2E606EED05F67u4d4G" TargetMode="External"/><Relationship Id="rId54" Type="http://schemas.openxmlformats.org/officeDocument/2006/relationships/hyperlink" Target="consultantplus://offline/ref=6D369D1CE0D7286BE080FF434D59CD7D3136F361440F587282EF2B0B24D3B2E606EED05F67u4d9G" TargetMode="External"/><Relationship Id="rId62" Type="http://schemas.openxmlformats.org/officeDocument/2006/relationships/hyperlink" Target="consultantplus://offline/ref=6D369D1CE0D7286BE080FF434D59CD7D3136F262480D587282EF2B0B24D3B2E606EED05C6541C632u3dBG" TargetMode="External"/><Relationship Id="rId1" Type="http://schemas.openxmlformats.org/officeDocument/2006/relationships/styles" Target="styles.xml"/><Relationship Id="rId6" Type="http://schemas.openxmlformats.org/officeDocument/2006/relationships/hyperlink" Target="consultantplus://offline/ref=6D369D1CE0D7286BE080FF434D59CD7D3136F36B450D587282EF2B0B24D3B2E606EED05C6541C434u3dEG" TargetMode="External"/><Relationship Id="rId11" Type="http://schemas.openxmlformats.org/officeDocument/2006/relationships/hyperlink" Target="consultantplus://offline/ref=6D369D1CE0D7286BE080FF434D59CD7D3136F36B450D587282EF2B0B24D3B2E606EED05C6541C434u3dEG" TargetMode="External"/><Relationship Id="rId24" Type="http://schemas.openxmlformats.org/officeDocument/2006/relationships/hyperlink" Target="consultantplus://offline/ref=6D369D1CE0D7286BE080FF434D59CD7D3137F26B4F0F587282EF2B0B24D3B2E606EED05C6541C435u3d8G" TargetMode="External"/><Relationship Id="rId32" Type="http://schemas.openxmlformats.org/officeDocument/2006/relationships/hyperlink" Target="consultantplus://offline/ref=6D369D1CE0D7286BE080FF434D59CD7D3136F361440F587282EF2B0B24D3B2E606EED05C6541C53Cu3d0G" TargetMode="External"/><Relationship Id="rId37" Type="http://schemas.openxmlformats.org/officeDocument/2006/relationships/hyperlink" Target="consultantplus://offline/ref=6D369D1CE0D7286BE080FF434D59CD7D3136F262480D587282EF2B0B24D3B2E606EED05C6541C737u3dAG" TargetMode="External"/><Relationship Id="rId40" Type="http://schemas.openxmlformats.org/officeDocument/2006/relationships/hyperlink" Target="consultantplus://offline/ref=6D369D1CE0D7286BE080FF434D59CD7D3136F262480D587282EF2B0B24D3B2E606EED05C6541C736u3dEG" TargetMode="External"/><Relationship Id="rId45" Type="http://schemas.openxmlformats.org/officeDocument/2006/relationships/hyperlink" Target="consultantplus://offline/ref=6D369D1CE0D7286BE080FF434D59CD7D3136F262480D587282EF2B0B24D3B2E606EED05C6541C630u3dBG" TargetMode="External"/><Relationship Id="rId53" Type="http://schemas.openxmlformats.org/officeDocument/2006/relationships/hyperlink" Target="consultantplus://offline/ref=6D369D1CE0D7286BE080FF434D59CD7D3136F262480D587282EF2B0B24D3B2E606EED05C6541C737u3dCG" TargetMode="External"/><Relationship Id="rId58" Type="http://schemas.openxmlformats.org/officeDocument/2006/relationships/hyperlink" Target="consultantplus://offline/ref=6D369D1CE0D7286BE080FF434D59CD7D3136F262480D587282EF2B0B24D3B2E606EED05C6541C630u3d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D369D1CE0D7286BE080FF434D59CD7D3237F5674A00587282EF2B0B24uDd3G" TargetMode="External"/><Relationship Id="rId23" Type="http://schemas.openxmlformats.org/officeDocument/2006/relationships/hyperlink" Target="consultantplus://offline/ref=6D369D1CE0D7286BE080FF434D59CD7D3136F361440F587282EF2B0B24uDd3G" TargetMode="External"/><Relationship Id="rId28" Type="http://schemas.openxmlformats.org/officeDocument/2006/relationships/hyperlink" Target="consultantplus://offline/ref=6D369D1CE0D7286BE080FF434D59CD7D3136F2614A01587282EF2B0B24D3B2E606EED05C60u4d3G" TargetMode="External"/><Relationship Id="rId36" Type="http://schemas.openxmlformats.org/officeDocument/2006/relationships/hyperlink" Target="consultantplus://offline/ref=6D369D1CE0D7286BE080FF434D59CD7D3136F361440F587282EF2B0B24uDd3G" TargetMode="External"/><Relationship Id="rId49" Type="http://schemas.openxmlformats.org/officeDocument/2006/relationships/hyperlink" Target="consultantplus://offline/ref=6D369D1CE0D7286BE080FF434D59CD7D3136F36B450D587282EF2B0B24D3B2E606EED05C6541C435u3dAG" TargetMode="External"/><Relationship Id="rId57" Type="http://schemas.openxmlformats.org/officeDocument/2006/relationships/hyperlink" Target="consultantplus://offline/ref=6D369D1CE0D7286BE080FF434D59CD7D3136F262480D587282EF2B0B24D3B2E606EED05C6541C636u3dBG" TargetMode="External"/><Relationship Id="rId61" Type="http://schemas.openxmlformats.org/officeDocument/2006/relationships/hyperlink" Target="consultantplus://offline/ref=6D369D1CE0D7286BE080FF434D59CD7D3136F262480D587282EF2B0B24D3B2E606EED05C6541C630u3dBG" TargetMode="External"/><Relationship Id="rId10" Type="http://schemas.openxmlformats.org/officeDocument/2006/relationships/hyperlink" Target="consultantplus://offline/ref=6D369D1CE0D7286BE080FF434D59CD7D3136F5624B0D587282EF2B0B24D3B2E606EED05Fu6dDG" TargetMode="External"/><Relationship Id="rId19" Type="http://schemas.openxmlformats.org/officeDocument/2006/relationships/hyperlink" Target="consultantplus://offline/ref=6D369D1CE0D7286BE080FF434D59CD7D3136F361440F587282EF2B0B24uDd3G" TargetMode="External"/><Relationship Id="rId31" Type="http://schemas.openxmlformats.org/officeDocument/2006/relationships/hyperlink" Target="consultantplus://offline/ref=6D369D1CE0D7286BE080FF434D59CD7D3136F262480D587282EF2B0B24D3B2E606EED05C6541C736u3dCG" TargetMode="External"/><Relationship Id="rId44" Type="http://schemas.openxmlformats.org/officeDocument/2006/relationships/hyperlink" Target="consultantplus://offline/ref=6D369D1CE0D7286BE080FF434D59CD7D3136F262480D587282EF2B0B24D3B2E606EED05C6541C632u3dBG" TargetMode="External"/><Relationship Id="rId52" Type="http://schemas.openxmlformats.org/officeDocument/2006/relationships/hyperlink" Target="consultantplus://offline/ref=6D369D1CE0D7286BE080FF434D59CD7D3136F262480D587282EF2B0B24D3B2E606EED05C6541C737u3dAG" TargetMode="External"/><Relationship Id="rId60" Type="http://schemas.openxmlformats.org/officeDocument/2006/relationships/hyperlink" Target="consultantplus://offline/ref=6D369D1CE0D7286BE080FF434D59CD7D3136F36B450D587282EF2B0B24D3B2E606EED05C6541C435u3dC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369D1CE0D7286BE080FF434D59CD7D3136F361440F587282EF2B0B24D3B2E606EED05F66u4d9G" TargetMode="External"/><Relationship Id="rId14" Type="http://schemas.openxmlformats.org/officeDocument/2006/relationships/hyperlink" Target="consultantplus://offline/ref=6D369D1CE0D7286BE080FF434D59CD7D3136F361440F587282EF2B0B24D3B2E606EED05F66u4d9G" TargetMode="External"/><Relationship Id="rId22" Type="http://schemas.openxmlformats.org/officeDocument/2006/relationships/hyperlink" Target="consultantplus://offline/ref=6D369D1CE0D7286BE080FF434D59CD7D3136F26A4501587282EF2B0B24uDd3G" TargetMode="External"/><Relationship Id="rId27" Type="http://schemas.openxmlformats.org/officeDocument/2006/relationships/hyperlink" Target="consultantplus://offline/ref=6D369D1CE0D7286BE080FF434D59CD7D3136F361440F587282EF2B0B24D3B2E606EED05C6541C53Cu3dBG" TargetMode="External"/><Relationship Id="rId30" Type="http://schemas.openxmlformats.org/officeDocument/2006/relationships/hyperlink" Target="consultantplus://offline/ref=6D369D1CE0D7286BE080FF434D59CD7D3136F361440F587282EF2B0B24D3B2E606EED05F64u4d9G" TargetMode="External"/><Relationship Id="rId35" Type="http://schemas.openxmlformats.org/officeDocument/2006/relationships/hyperlink" Target="consultantplus://offline/ref=6D369D1CE0D7286BE080FF434D59CD7D3136F262480D587282EF2B0B24uDd3G" TargetMode="External"/><Relationship Id="rId43" Type="http://schemas.openxmlformats.org/officeDocument/2006/relationships/hyperlink" Target="consultantplus://offline/ref=6D369D1CE0D7286BE080FF434D59CD7D3136F262480D587282EF2B0B24D3B2E606EED05C6541C630u3dBG" TargetMode="External"/><Relationship Id="rId48" Type="http://schemas.openxmlformats.org/officeDocument/2006/relationships/hyperlink" Target="consultantplus://offline/ref=6D369D1CE0D7286BE080FF434D59CD7D3136F36B450D587282EF2B0B24D3B2E606EED05C6541C435u3d9G" TargetMode="External"/><Relationship Id="rId56" Type="http://schemas.openxmlformats.org/officeDocument/2006/relationships/hyperlink" Target="consultantplus://offline/ref=6D369D1CE0D7286BE080FF434D59CD7D3136F361440F587282EF2B0B24uDd3G" TargetMode="External"/><Relationship Id="rId64" Type="http://schemas.openxmlformats.org/officeDocument/2006/relationships/fontTable" Target="fontTable.xml"/><Relationship Id="rId8" Type="http://schemas.openxmlformats.org/officeDocument/2006/relationships/hyperlink" Target="consultantplus://offline/ref=6D369D1CE0D7286BE080FF434D59CD7D3136F26A4501587282EF2B0B24D3B2E606EED05C6541C432u3dAG" TargetMode="External"/><Relationship Id="rId51" Type="http://schemas.openxmlformats.org/officeDocument/2006/relationships/hyperlink" Target="consultantplus://offline/ref=6D369D1CE0D7286BE080FF434D59CD7D3136F26A4501587282EF2B0B24D3B2E606EED05C6541C430u3dDG" TargetMode="External"/><Relationship Id="rId3" Type="http://schemas.openxmlformats.org/officeDocument/2006/relationships/settings" Target="settings.xml"/><Relationship Id="rId12" Type="http://schemas.openxmlformats.org/officeDocument/2006/relationships/hyperlink" Target="consultantplus://offline/ref=6D369D1CE0D7286BE080FF434D59CD7D3136F262480D587282EF2B0B24D3B2E606EED05C6541C63Du3d8G" TargetMode="External"/><Relationship Id="rId17" Type="http://schemas.openxmlformats.org/officeDocument/2006/relationships/hyperlink" Target="consultantplus://offline/ref=6D369D1CE0D7286BE080FF434D59CD7D3136F262480D587282EF2B0B24uDd3G" TargetMode="External"/><Relationship Id="rId25" Type="http://schemas.openxmlformats.org/officeDocument/2006/relationships/hyperlink" Target="consultantplus://offline/ref=6D369D1CE0D7286BE080FF434D59CD7D3136F262480D587282EF2B0B24D3B2E606EED05C6541C734u3dFG" TargetMode="External"/><Relationship Id="rId33" Type="http://schemas.openxmlformats.org/officeDocument/2006/relationships/hyperlink" Target="consultantplus://offline/ref=6D369D1CE0D7286BE080FF434D59CD7D3136F262480D587282EF2B0B24uDd3G" TargetMode="External"/><Relationship Id="rId38" Type="http://schemas.openxmlformats.org/officeDocument/2006/relationships/hyperlink" Target="consultantplus://offline/ref=6D369D1CE0D7286BE080FF434D59CD7D3136F262480D587282EF2B0B24D3B2E606EED05C6541C737u3dCG" TargetMode="External"/><Relationship Id="rId46" Type="http://schemas.openxmlformats.org/officeDocument/2006/relationships/hyperlink" Target="consultantplus://offline/ref=6D369D1CE0D7286BE080FF434D59CD7D3136F262480D587282EF2B0B24D3B2E606EED05C6541C632u3dBG" TargetMode="External"/><Relationship Id="rId59" Type="http://schemas.openxmlformats.org/officeDocument/2006/relationships/hyperlink" Target="consultantplus://offline/ref=6D369D1CE0D7286BE080FF434D59CD7D3136F262480D587282EF2B0B24D3B2E606EED05C6541C632u3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8157</Words>
  <Characters>46499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2017-02-21T06:29:00Z</dcterms:created>
  <dcterms:modified xsi:type="dcterms:W3CDTF">2017-02-21T06:29:00Z</dcterms:modified>
</cp:coreProperties>
</file>